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79" w:rsidRDefault="00D00A79" w:rsidP="00D00A79">
      <w:pPr>
        <w:spacing w:line="300" w:lineRule="atLeast"/>
        <w:ind w:left="-180" w:firstLine="360"/>
        <w:jc w:val="center"/>
        <w:textAlignment w:val="baseline"/>
        <w:rPr>
          <w:b/>
          <w:color w:val="373737"/>
          <w:sz w:val="32"/>
          <w:szCs w:val="32"/>
          <w:bdr w:val="none" w:sz="0" w:space="0" w:color="auto" w:frame="1"/>
        </w:rPr>
      </w:pPr>
      <w:r>
        <w:rPr>
          <w:b/>
          <w:bCs/>
          <w:color w:val="373737"/>
          <w:sz w:val="32"/>
          <w:szCs w:val="32"/>
          <w:bdr w:val="none" w:sz="0" w:space="0" w:color="auto" w:frame="1"/>
        </w:rPr>
        <w:t>Аннотация к рабочей программе</w:t>
      </w:r>
    </w:p>
    <w:p w:rsidR="00D00A79" w:rsidRDefault="00D00A79" w:rsidP="00D00A79">
      <w:pPr>
        <w:spacing w:line="300" w:lineRule="atLeast"/>
        <w:ind w:left="-180" w:firstLine="360"/>
        <w:jc w:val="center"/>
        <w:textAlignment w:val="baseline"/>
        <w:rPr>
          <w:b/>
          <w:bCs/>
          <w:color w:val="373737"/>
          <w:sz w:val="32"/>
          <w:szCs w:val="32"/>
          <w:bdr w:val="none" w:sz="0" w:space="0" w:color="auto" w:frame="1"/>
        </w:rPr>
      </w:pPr>
      <w:r>
        <w:rPr>
          <w:b/>
          <w:color w:val="373737"/>
          <w:sz w:val="32"/>
          <w:szCs w:val="32"/>
          <w:bdr w:val="none" w:sz="0" w:space="0" w:color="auto" w:frame="1"/>
        </w:rPr>
        <w:t>по английскому языку для  5 -</w:t>
      </w:r>
      <w:r w:rsidR="005E3E25">
        <w:rPr>
          <w:b/>
          <w:color w:val="373737"/>
          <w:sz w:val="32"/>
          <w:szCs w:val="32"/>
          <w:bdr w:val="none" w:sz="0" w:space="0" w:color="auto" w:frame="1"/>
        </w:rPr>
        <w:t>7</w:t>
      </w:r>
      <w:r>
        <w:rPr>
          <w:b/>
          <w:color w:val="373737"/>
          <w:sz w:val="32"/>
          <w:szCs w:val="32"/>
          <w:bdr w:val="none" w:sz="0" w:space="0" w:color="auto" w:frame="1"/>
        </w:rPr>
        <w:t xml:space="preserve"> классов</w:t>
      </w:r>
      <w:r>
        <w:rPr>
          <w:b/>
          <w:bCs/>
          <w:color w:val="373737"/>
          <w:sz w:val="32"/>
          <w:szCs w:val="32"/>
          <w:bdr w:val="none" w:sz="0" w:space="0" w:color="auto" w:frame="1"/>
        </w:rPr>
        <w:t>.</w:t>
      </w:r>
    </w:p>
    <w:p w:rsidR="00D00A79" w:rsidRDefault="00D00A79" w:rsidP="00D00A79">
      <w:pPr>
        <w:spacing w:line="300" w:lineRule="atLeast"/>
        <w:ind w:left="180"/>
        <w:jc w:val="both"/>
        <w:textAlignment w:val="baseline"/>
        <w:rPr>
          <w:b/>
          <w:bCs/>
          <w:color w:val="373737"/>
          <w:bdr w:val="none" w:sz="0" w:space="0" w:color="auto" w:frame="1"/>
        </w:rPr>
      </w:pPr>
    </w:p>
    <w:p w:rsidR="00D00A79" w:rsidRDefault="00D00A79" w:rsidP="00D00A79">
      <w:pPr>
        <w:pStyle w:val="a5"/>
        <w:numPr>
          <w:ilvl w:val="0"/>
          <w:numId w:val="4"/>
        </w:numPr>
        <w:spacing w:after="0" w:line="30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  <w:t>Место рабочей программы в структуре основной образовательной программы</w:t>
      </w:r>
    </w:p>
    <w:p w:rsidR="00D00A79" w:rsidRDefault="00D00A79" w:rsidP="00D00A79">
      <w:pPr>
        <w:spacing w:line="300" w:lineRule="atLeast"/>
        <w:ind w:left="180"/>
        <w:jc w:val="both"/>
        <w:textAlignment w:val="baseline"/>
        <w:rPr>
          <w:color w:val="373737"/>
        </w:rPr>
      </w:pPr>
    </w:p>
    <w:p w:rsidR="00D00A79" w:rsidRPr="001145EA" w:rsidRDefault="00D00A79" w:rsidP="00D00A79">
      <w:pPr>
        <w:spacing w:line="360" w:lineRule="auto"/>
        <w:ind w:firstLine="180"/>
        <w:jc w:val="both"/>
      </w:pPr>
      <w:r w:rsidRPr="001145EA">
        <w:rPr>
          <w:color w:val="373737"/>
          <w:bdr w:val="none" w:sz="0" w:space="0" w:color="auto" w:frame="1"/>
        </w:rPr>
        <w:t xml:space="preserve">Рабочая программа по английскому языку для </w:t>
      </w:r>
      <w:r>
        <w:rPr>
          <w:color w:val="373737"/>
          <w:bdr w:val="none" w:sz="0" w:space="0" w:color="auto" w:frame="1"/>
        </w:rPr>
        <w:t>5-</w:t>
      </w:r>
      <w:r w:rsidR="005E3E25">
        <w:rPr>
          <w:color w:val="373737"/>
          <w:bdr w:val="none" w:sz="0" w:space="0" w:color="auto" w:frame="1"/>
        </w:rPr>
        <w:t>7</w:t>
      </w:r>
      <w:r w:rsidRPr="001145EA">
        <w:rPr>
          <w:color w:val="373737"/>
          <w:bdr w:val="none" w:sz="0" w:space="0" w:color="auto" w:frame="1"/>
        </w:rPr>
        <w:t xml:space="preserve"> класс</w:t>
      </w:r>
      <w:r>
        <w:rPr>
          <w:color w:val="373737"/>
          <w:bdr w:val="none" w:sz="0" w:space="0" w:color="auto" w:frame="1"/>
        </w:rPr>
        <w:t>ов</w:t>
      </w:r>
      <w:r w:rsidRPr="001145EA">
        <w:rPr>
          <w:color w:val="373737"/>
          <w:bdr w:val="none" w:sz="0" w:space="0" w:color="auto" w:frame="1"/>
        </w:rPr>
        <w:t xml:space="preserve"> составлена на основе </w:t>
      </w:r>
      <w:r w:rsidRPr="001145EA">
        <w:t xml:space="preserve">федерального </w:t>
      </w:r>
      <w:bookmarkStart w:id="0" w:name="_GoBack"/>
      <w:bookmarkEnd w:id="0"/>
      <w:r w:rsidRPr="001145EA">
        <w:t xml:space="preserve">государственного образовательного стандарта основного общего образования, примерной программы основного общего образования по английскому языку и авторской программы (Ваулина Ю.Е., Дули Д.) курса английского языка к </w:t>
      </w:r>
      <w:r w:rsidR="00B279CE" w:rsidRPr="00B279CE">
        <w:t>учебнику</w:t>
      </w:r>
      <w:r w:rsidRPr="00B279CE">
        <w:t xml:space="preserve"> «Английский с удовольствием</w:t>
      </w:r>
      <w:r w:rsidRPr="001145EA">
        <w:t xml:space="preserve">» для учащихся </w:t>
      </w:r>
      <w:r>
        <w:t>2-11</w:t>
      </w:r>
      <w:r w:rsidRPr="001145EA">
        <w:t xml:space="preserve"> классов общеобразовательных учреждений -  Москва: Просвещение, 201</w:t>
      </w:r>
      <w:r w:rsidR="0040550A">
        <w:t>2</w:t>
      </w:r>
      <w:r w:rsidRPr="001145EA">
        <w:t>. Программа реализует принцип непрерывного образования по английскому языку, что соответствует современным потребностям личности и общества.</w:t>
      </w:r>
    </w:p>
    <w:p w:rsidR="00D00A79" w:rsidRPr="00D00A79" w:rsidRDefault="00D00A79" w:rsidP="00D00A79">
      <w:pPr>
        <w:spacing w:line="360" w:lineRule="auto"/>
        <w:ind w:left="-180" w:firstLine="360"/>
        <w:jc w:val="both"/>
        <w:textAlignment w:val="baseline"/>
      </w:pPr>
      <w:r w:rsidRPr="00D00A79">
        <w:rPr>
          <w:b/>
          <w:bCs/>
          <w:bdr w:val="none" w:sz="0" w:space="0" w:color="auto" w:frame="1"/>
        </w:rPr>
        <w:t>2. Цель изучения программы</w:t>
      </w:r>
    </w:p>
    <w:p w:rsidR="00D00A79" w:rsidRPr="001145EA" w:rsidRDefault="00D00A79" w:rsidP="00D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</w:pPr>
      <w:r>
        <w:tab/>
      </w:r>
      <w:r w:rsidRPr="001145EA">
        <w:t xml:space="preserve">Главная </w:t>
      </w:r>
      <w:r w:rsidRPr="001145EA">
        <w:rPr>
          <w:b/>
        </w:rPr>
        <w:t>цель</w:t>
      </w:r>
      <w:r w:rsidRPr="001145EA">
        <w:t xml:space="preserve"> программы полностью соответствует стандарту основного общего образования по иностранному языку. Это развитие коммуникативной компетенции учащихся в совокупности ее составляющих: речевой, языковой, социокультурной, компенсаторной и учебно-познавательной,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культур и сообществ, толерантного отношения к проявлениям другой культуры.</w:t>
      </w:r>
    </w:p>
    <w:p w:rsidR="00D00A79" w:rsidRPr="001145EA" w:rsidRDefault="00D00A79" w:rsidP="00D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</w:pPr>
      <w:r w:rsidRPr="001145EA">
        <w:tab/>
        <w:t xml:space="preserve">В процессе изучения английского языка по </w:t>
      </w:r>
      <w:r w:rsidR="00B279CE" w:rsidRPr="00B279CE">
        <w:t>учебнику</w:t>
      </w:r>
      <w:r w:rsidRPr="00B279CE">
        <w:t xml:space="preserve"> «Английский в фокусе»</w:t>
      </w:r>
      <w:r w:rsidRPr="001145EA">
        <w:t xml:space="preserve"> реализуется следующие </w:t>
      </w:r>
      <w:r w:rsidRPr="001145EA">
        <w:rPr>
          <w:b/>
        </w:rPr>
        <w:t>задачи:</w:t>
      </w:r>
    </w:p>
    <w:p w:rsidR="00D00A79" w:rsidRPr="001145EA" w:rsidRDefault="00D00A79" w:rsidP="00D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</w:pPr>
      <w:r w:rsidRPr="001145EA">
        <w:t xml:space="preserve">    - развитие иноязычной коммуникативной компетенции в совокупности ее составляющих</w:t>
      </w:r>
    </w:p>
    <w:p w:rsidR="00D00A79" w:rsidRPr="001145EA" w:rsidRDefault="00D00A79" w:rsidP="00D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</w:pPr>
      <w:r w:rsidRPr="001145EA">
        <w:t xml:space="preserve"> – речевой, языковой, социокультурной, компенсаторной, учебно-познавательной:</w:t>
      </w:r>
    </w:p>
    <w:p w:rsidR="00D00A79" w:rsidRPr="001145EA" w:rsidRDefault="00D00A79" w:rsidP="00D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</w:pPr>
      <w:r w:rsidRPr="001145EA">
        <w:t xml:space="preserve">речевая компетенция </w:t>
      </w:r>
    </w:p>
    <w:p w:rsidR="00D00A79" w:rsidRPr="001145EA" w:rsidRDefault="00D00A79" w:rsidP="00D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</w:pPr>
      <w:r w:rsidRPr="001145EA"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1145EA">
        <w:t>аудировании</w:t>
      </w:r>
      <w:proofErr w:type="spellEnd"/>
      <w:r w:rsidRPr="001145EA">
        <w:t>, чтении, письме);</w:t>
      </w:r>
    </w:p>
    <w:p w:rsidR="00D00A79" w:rsidRPr="001145EA" w:rsidRDefault="00D00A79" w:rsidP="00D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</w:pPr>
      <w:r w:rsidRPr="001145EA"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D00A79" w:rsidRPr="001145EA" w:rsidRDefault="00D00A79" w:rsidP="00322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</w:pPr>
      <w:r w:rsidRPr="001145EA">
        <w:t xml:space="preserve">- развитие социокультурной компетенции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</w:t>
      </w:r>
      <w:r w:rsidRPr="001145EA">
        <w:lastRenderedPageBreak/>
        <w:t xml:space="preserve">основной школы                                                     </w:t>
      </w:r>
      <w:r>
        <w:t xml:space="preserve">                           на разных ее этапах; </w:t>
      </w:r>
      <w:r w:rsidRPr="001145EA">
        <w:t>формирование умения представлять свою страну, ее культуру в условиях иноязычного межкультурного общения;</w:t>
      </w:r>
    </w:p>
    <w:p w:rsidR="00D00A79" w:rsidRPr="001145EA" w:rsidRDefault="00D00A79" w:rsidP="00D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</w:pPr>
      <w:r w:rsidRPr="001145EA">
        <w:t>- развитие компенсаторной компетенции – развитие умений выходить из положения в условиях дефицита языковых средств при получении и передаче информации;</w:t>
      </w:r>
    </w:p>
    <w:p w:rsidR="00D00A79" w:rsidRPr="001145EA" w:rsidRDefault="00D00A79" w:rsidP="00D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</w:pPr>
      <w:r w:rsidRPr="001145EA">
        <w:t>- развитие учебно-познавательной компетенции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D00A79" w:rsidRPr="001145EA" w:rsidRDefault="00D00A79" w:rsidP="00D0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rFonts w:eastAsiaTheme="minorEastAsia"/>
        </w:rPr>
      </w:pPr>
      <w:r w:rsidRPr="001145EA"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D00A79" w:rsidRPr="001145EA" w:rsidRDefault="00D00A79" w:rsidP="00D00A79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1145EA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  <w:t>Структура программы</w:t>
      </w:r>
    </w:p>
    <w:p w:rsidR="00D00A79" w:rsidRPr="0022628E" w:rsidRDefault="00D00A79" w:rsidP="00D00A79">
      <w:pPr>
        <w:spacing w:line="360" w:lineRule="auto"/>
        <w:ind w:firstLine="708"/>
        <w:jc w:val="both"/>
      </w:pPr>
      <w:r w:rsidRPr="001145EA">
        <w:t>Рабочая программа по английскому языку представляет собой целостный документ, включающий три раздела: планируемые результ</w:t>
      </w:r>
      <w:r>
        <w:t>аты освоения  учебного предмета; содержание учебного предмета</w:t>
      </w:r>
      <w:r w:rsidRPr="001145EA">
        <w:t>; тематическое  планирование с указанием количества часов, отв</w:t>
      </w:r>
      <w:r>
        <w:t>одимых на освоение каждой темы</w:t>
      </w:r>
      <w:r w:rsidRPr="0022628E">
        <w:t>.</w:t>
      </w:r>
    </w:p>
    <w:p w:rsidR="00D00A79" w:rsidRPr="001145EA" w:rsidRDefault="00D00A79" w:rsidP="00D00A79">
      <w:pPr>
        <w:spacing w:line="360" w:lineRule="auto"/>
        <w:ind w:left="-180" w:firstLine="360"/>
        <w:jc w:val="both"/>
        <w:textAlignment w:val="baseline"/>
        <w:rPr>
          <w:color w:val="373737"/>
        </w:rPr>
      </w:pPr>
      <w:r w:rsidRPr="001145EA">
        <w:rPr>
          <w:b/>
          <w:bCs/>
          <w:color w:val="373737"/>
          <w:bdr w:val="none" w:sz="0" w:space="0" w:color="auto" w:frame="1"/>
        </w:rPr>
        <w:t>4. Общая трудоемкость дисциплины</w:t>
      </w:r>
    </w:p>
    <w:p w:rsidR="00D00A79" w:rsidRPr="001145EA" w:rsidRDefault="00D00A79" w:rsidP="00D00A79">
      <w:pPr>
        <w:spacing w:line="360" w:lineRule="auto"/>
        <w:jc w:val="both"/>
        <w:rPr>
          <w:rFonts w:eastAsiaTheme="minorEastAsia"/>
        </w:rPr>
      </w:pPr>
      <w:r w:rsidRPr="001145EA">
        <w:t xml:space="preserve">Рабочая программа рассчитана на </w:t>
      </w:r>
      <w:r w:rsidR="005E3E25">
        <w:t xml:space="preserve">315 </w:t>
      </w:r>
      <w:r w:rsidRPr="001145EA">
        <w:t>часо</w:t>
      </w:r>
      <w:r>
        <w:t>в (из расчета 3 часа в неделю).</w:t>
      </w:r>
    </w:p>
    <w:p w:rsidR="00D00A79" w:rsidRPr="001145EA" w:rsidRDefault="00D00A79" w:rsidP="00D00A79">
      <w:pPr>
        <w:spacing w:line="360" w:lineRule="auto"/>
        <w:ind w:left="-180" w:firstLine="360"/>
        <w:jc w:val="both"/>
        <w:textAlignment w:val="baseline"/>
        <w:rPr>
          <w:color w:val="373737"/>
        </w:rPr>
      </w:pPr>
      <w:r w:rsidRPr="001145EA">
        <w:rPr>
          <w:b/>
          <w:bCs/>
          <w:color w:val="373737"/>
          <w:bdr w:val="none" w:sz="0" w:space="0" w:color="auto" w:frame="1"/>
        </w:rPr>
        <w:t>5. Формы контроля</w:t>
      </w:r>
    </w:p>
    <w:p w:rsidR="00D00A79" w:rsidRPr="001145EA" w:rsidRDefault="00D00A79" w:rsidP="00D00A79">
      <w:pPr>
        <w:spacing w:line="360" w:lineRule="auto"/>
        <w:ind w:firstLine="708"/>
        <w:jc w:val="both"/>
      </w:pPr>
      <w:r w:rsidRPr="001145EA">
        <w:t>На уроках используются следующие организационные формы контроля: индивидуальный, фронтальный, групповой и парный. Каждая из перечисленных форм контроля осуществляется устно или письменно в зависимости от проверяемого речевого умения и вида контроля – итогового завершающего или текущего.</w:t>
      </w:r>
    </w:p>
    <w:p w:rsidR="00D00A79" w:rsidRDefault="00D00A79" w:rsidP="00D00A79"/>
    <w:p w:rsidR="0054766C" w:rsidRPr="00D00A79" w:rsidRDefault="0054766C" w:rsidP="00D00A79">
      <w:pPr>
        <w:spacing w:line="300" w:lineRule="atLeast"/>
        <w:ind w:left="-180" w:firstLine="360"/>
        <w:jc w:val="both"/>
        <w:textAlignment w:val="baseline"/>
      </w:pPr>
    </w:p>
    <w:sectPr w:rsidR="0054766C" w:rsidRPr="00D00A79" w:rsidSect="008E4E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7BC0"/>
    <w:multiLevelType w:val="hybridMultilevel"/>
    <w:tmpl w:val="7E1EB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113B4B"/>
    <w:multiLevelType w:val="hybridMultilevel"/>
    <w:tmpl w:val="7B365A9A"/>
    <w:lvl w:ilvl="0" w:tplc="ED6E3E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34E44"/>
    <w:multiLevelType w:val="hybridMultilevel"/>
    <w:tmpl w:val="B92A11DA"/>
    <w:lvl w:ilvl="0" w:tplc="2C38B3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774F7"/>
    <w:multiLevelType w:val="hybridMultilevel"/>
    <w:tmpl w:val="16BA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104"/>
    <w:rsid w:val="000206CF"/>
    <w:rsid w:val="00034C7C"/>
    <w:rsid w:val="001D7B09"/>
    <w:rsid w:val="00322238"/>
    <w:rsid w:val="0040550A"/>
    <w:rsid w:val="00442624"/>
    <w:rsid w:val="00511177"/>
    <w:rsid w:val="0054766C"/>
    <w:rsid w:val="005E3E25"/>
    <w:rsid w:val="00626104"/>
    <w:rsid w:val="006C1DB1"/>
    <w:rsid w:val="00892A1D"/>
    <w:rsid w:val="008E4ED8"/>
    <w:rsid w:val="00945C0E"/>
    <w:rsid w:val="00B279CE"/>
    <w:rsid w:val="00BE2E64"/>
    <w:rsid w:val="00D00A79"/>
    <w:rsid w:val="00D0287F"/>
    <w:rsid w:val="00E20E12"/>
    <w:rsid w:val="00E20EAC"/>
    <w:rsid w:val="00E3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4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D00A7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D00A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0A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uiPriority w:val="99"/>
    <w:semiHidden/>
    <w:rsid w:val="00D00A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учитель</cp:lastModifiedBy>
  <cp:revision>10</cp:revision>
  <cp:lastPrinted>2016-09-19T10:27:00Z</cp:lastPrinted>
  <dcterms:created xsi:type="dcterms:W3CDTF">2016-09-20T18:32:00Z</dcterms:created>
  <dcterms:modified xsi:type="dcterms:W3CDTF">2017-10-14T11:18:00Z</dcterms:modified>
</cp:coreProperties>
</file>