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F5" w:rsidRPr="008C4C22" w:rsidRDefault="000131F5" w:rsidP="000D6241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C4C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Аннотация к рабочей программе</w:t>
      </w:r>
      <w:r w:rsidR="006323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10</w:t>
      </w:r>
      <w:r w:rsidR="009C50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-11</w:t>
      </w:r>
      <w:r w:rsidR="006323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класс (профильный уровень).</w:t>
      </w:r>
    </w:p>
    <w:p w:rsidR="000131F5" w:rsidRPr="008C4C22" w:rsidRDefault="000131F5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131F5" w:rsidRPr="000D6241" w:rsidRDefault="000131F5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E92078" w:rsidRPr="000D6241" w:rsidRDefault="000D6241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4F386F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абочая 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по химии для 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классов составлена на основе   </w:t>
      </w: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федерального компонента государственного стандарта основного общего образования, авторской программы для общеобразовательных учреждений 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примерной программы среднего (полного) общего образования по химии (профильный уровень) для 10 классов общеобразовательных учреждений, авторской программы курса химии для профильного и углубленного изучения химии в 10-11 классах общеобразовательных учреждений (профильный уровень) за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 автор </w:t>
      </w:r>
      <w:proofErr w:type="spellStart"/>
      <w:proofErr w:type="gram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Н.Е. Кузнецова, и Государственного образовательного стандарта. </w:t>
      </w:r>
      <w:proofErr w:type="gram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(Химия.</w:t>
      </w:r>
      <w:proofErr w:type="gram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Естествознавание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Сборник нормативно – правовых документов и методических материалов М.: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-Граф,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Программы курса химии для 8-11 классов общеобразовательных учреждений., под редакцией проф.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Н.Е.Кузнецовой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М.: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-Граф,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D67510" w:rsidRPr="000D6241" w:rsidRDefault="004F386F" w:rsidP="000D6241">
      <w:pPr>
        <w:spacing w:after="0" w:line="240" w:lineRule="auto"/>
        <w:ind w:left="-18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(Учебник 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Н.Е.Кузнецова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И.М.Титова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Н.Н.Гара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spellStart"/>
      <w:proofErr w:type="gram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Ю.Жегин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Химия. </w:t>
      </w:r>
      <w:r w:rsidR="000D624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C7C1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М., «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–Г</w:t>
      </w:r>
      <w:proofErr w:type="gram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раф», 201</w:t>
      </w:r>
      <w:r w:rsidR="000D62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)  </w:t>
      </w:r>
    </w:p>
    <w:p w:rsidR="000131F5" w:rsidRPr="000D6241" w:rsidRDefault="000131F5" w:rsidP="000D624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 Цель изучения программы</w:t>
      </w:r>
    </w:p>
    <w:p w:rsidR="008C4C22" w:rsidRPr="000D6241" w:rsidRDefault="008C4C22" w:rsidP="000D6241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 органической химии;</w:t>
      </w:r>
    </w:p>
    <w:p w:rsidR="008C4C22" w:rsidRPr="000D6241" w:rsidRDefault="008C4C22" w:rsidP="000D6241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применять полученные знания д</w:t>
      </w:r>
      <w:bookmarkStart w:id="0" w:name="_GoBack"/>
      <w:bookmarkEnd w:id="0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ля объяснения разнообразных химических явлений и свойств органических веществ, оценки роли органической химии в развитии современных технологий и получении новых материалов</w:t>
      </w:r>
    </w:p>
    <w:p w:rsidR="00245F7A" w:rsidRPr="000D6241" w:rsidRDefault="00245F7A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формирование знаний основ органической химии - важнейших фактов, понятий, законов и теорий, языка науки, доступных обобщений мировоззренческого характера;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интереса к органической химии как возможной области будущей практической деятельности;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интеллектуальных способностей и гуманистических качеств личности;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формирование экологического мышления, убежденности в необходимости охраны окружающей среды.</w:t>
      </w:r>
    </w:p>
    <w:p w:rsidR="00245F7A" w:rsidRPr="000D6241" w:rsidRDefault="00245F7A" w:rsidP="000D62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Структура программы.</w:t>
      </w:r>
    </w:p>
    <w:p w:rsidR="008C4C22" w:rsidRPr="000D6241" w:rsidRDefault="008C4C22" w:rsidP="000D6241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курса 10 класса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 четырьмя разделами на профильном уровне: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.Теоретические основы органической химии – 17 часов; 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Классы органических соединений 51 час; 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Вещества живых клеток – 13 часов; </w:t>
      </w:r>
    </w:p>
    <w:p w:rsidR="008C4C22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Органическая химия в жизни человека – 23 часа. </w:t>
      </w:r>
    </w:p>
    <w:p w:rsidR="009C50AF" w:rsidRDefault="009C50AF" w:rsidP="009C50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курса 11 класса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четырьмя </w:t>
      </w:r>
      <w:r>
        <w:rPr>
          <w:rFonts w:ascii="Times New Roman" w:hAnsi="Times New Roman" w:cs="Times New Roman"/>
          <w:sz w:val="24"/>
          <w:szCs w:val="24"/>
        </w:rPr>
        <w:t>разделами на профильном уровне в количестве 103 часов + 1 час ПА + 1 час резервное время:</w:t>
      </w:r>
    </w:p>
    <w:p w:rsidR="009C50AF" w:rsidRDefault="009C50AF" w:rsidP="009C50AF">
      <w:pPr>
        <w:pStyle w:val="a4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«Строение вещества. Вещества и их системы» - 25 час. </w:t>
      </w:r>
    </w:p>
    <w:p w:rsidR="009C50AF" w:rsidRDefault="009C50AF" w:rsidP="009C50AF">
      <w:pPr>
        <w:pStyle w:val="a4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«Учение о химических реакциях»- 30 час. </w:t>
      </w:r>
    </w:p>
    <w:p w:rsidR="009C50AF" w:rsidRDefault="009C50AF" w:rsidP="009C50AF">
      <w:pPr>
        <w:pStyle w:val="a4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«Обзор химических элементов и их соединений на основе периодической системы»-40 час.</w:t>
      </w:r>
    </w:p>
    <w:p w:rsidR="009C50AF" w:rsidRDefault="009C50AF" w:rsidP="009C50AF">
      <w:pPr>
        <w:pStyle w:val="a4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 в нашей жизни»-8 час</w:t>
      </w:r>
    </w:p>
    <w:p w:rsidR="00806CCB" w:rsidRPr="000D6241" w:rsidRDefault="00806CCB" w:rsidP="000D6241">
      <w:pPr>
        <w:spacing w:after="0" w:line="240" w:lineRule="auto"/>
        <w:ind w:left="-180" w:firstLine="4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806CCB" w:rsidRPr="000D6241" w:rsidRDefault="008C4C22" w:rsidP="000D6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806CCB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 часов в год (3</w:t>
      </w:r>
      <w:r w:rsidR="00806CCB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часа в неделю). </w:t>
      </w:r>
    </w:p>
    <w:p w:rsidR="00806CCB" w:rsidRPr="000D6241" w:rsidRDefault="00806CCB" w:rsidP="000D6241">
      <w:pPr>
        <w:spacing w:after="0" w:line="240" w:lineRule="auto"/>
        <w:ind w:left="-180" w:firstLine="4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 Формы контроля</w:t>
      </w:r>
    </w:p>
    <w:p w:rsidR="008C4C22" w:rsidRPr="000D6241" w:rsidRDefault="00806CCB" w:rsidP="000D6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Практическая работа, химический диктант,  </w:t>
      </w:r>
      <w:r w:rsidR="003E6FA6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тестовая работа, лабораторный опыт, самостоятельная работа, решен</w:t>
      </w:r>
      <w:r w:rsidR="008C4C22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 задач, итоговое тестирование, д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ифференцированный индивидуальный письменный опрос, работа с контрольно-измерительными материалами, письменные домашние задания.</w:t>
      </w:r>
    </w:p>
    <w:p w:rsidR="008C4C22" w:rsidRPr="000D6241" w:rsidRDefault="008C4C22" w:rsidP="000D62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6CCB" w:rsidRPr="000D6241" w:rsidRDefault="00806CCB" w:rsidP="000D6241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CB" w:rsidRPr="000D6241" w:rsidRDefault="00806CCB" w:rsidP="000D6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F7A" w:rsidRPr="000D6241" w:rsidRDefault="00245F7A" w:rsidP="000D6241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5F7A" w:rsidRPr="000D6241" w:rsidSect="0001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335"/>
    <w:multiLevelType w:val="hybridMultilevel"/>
    <w:tmpl w:val="4CC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2F60"/>
    <w:multiLevelType w:val="hybridMultilevel"/>
    <w:tmpl w:val="528E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61F1"/>
    <w:multiLevelType w:val="multilevel"/>
    <w:tmpl w:val="53D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A2517"/>
    <w:multiLevelType w:val="hybridMultilevel"/>
    <w:tmpl w:val="AEFEBE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EC0F12"/>
    <w:multiLevelType w:val="hybridMultilevel"/>
    <w:tmpl w:val="9F62D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31F5"/>
    <w:rsid w:val="000131F5"/>
    <w:rsid w:val="000D6241"/>
    <w:rsid w:val="00245F7A"/>
    <w:rsid w:val="00366C8D"/>
    <w:rsid w:val="003E6FA6"/>
    <w:rsid w:val="004F386F"/>
    <w:rsid w:val="006323C2"/>
    <w:rsid w:val="00806CCB"/>
    <w:rsid w:val="00863B5D"/>
    <w:rsid w:val="008C4C22"/>
    <w:rsid w:val="009C50AF"/>
    <w:rsid w:val="00B63C55"/>
    <w:rsid w:val="00BC7C1D"/>
    <w:rsid w:val="00C040C8"/>
    <w:rsid w:val="00D67510"/>
    <w:rsid w:val="00D74EE2"/>
    <w:rsid w:val="00D767DC"/>
    <w:rsid w:val="00E92078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510"/>
  </w:style>
  <w:style w:type="character" w:styleId="a3">
    <w:name w:val="footnote reference"/>
    <w:basedOn w:val="a0"/>
    <w:semiHidden/>
    <w:rsid w:val="004F386F"/>
    <w:rPr>
      <w:vertAlign w:val="superscript"/>
    </w:rPr>
  </w:style>
  <w:style w:type="paragraph" w:styleId="a4">
    <w:name w:val="List Paragraph"/>
    <w:basedOn w:val="a"/>
    <w:uiPriority w:val="34"/>
    <w:qFormat/>
    <w:rsid w:val="00245F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</cp:lastModifiedBy>
  <cp:revision>11</cp:revision>
  <dcterms:created xsi:type="dcterms:W3CDTF">2016-09-12T07:18:00Z</dcterms:created>
  <dcterms:modified xsi:type="dcterms:W3CDTF">2017-09-27T09:55:00Z</dcterms:modified>
</cp:coreProperties>
</file>