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A8" w:rsidRPr="00D13AA8" w:rsidRDefault="00D13AA8" w:rsidP="00D13AA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13AA8" w:rsidRPr="00D13AA8" w:rsidRDefault="00D13AA8" w:rsidP="00D13AA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458a8b50-bc87-4dce-ba15-54688bfa7451"/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округа-Югры</w:t>
      </w:r>
      <w:bookmarkEnd w:id="0"/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13AA8" w:rsidRPr="00D13AA8" w:rsidRDefault="00D13AA8" w:rsidP="00D13AA8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4973ee1-7119-49dd-ab64-b9ca30404961"/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образование Ханты-Мансийского автономного округа-Югры городской округ город </w:t>
      </w:r>
      <w:proofErr w:type="spellStart"/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>Урай</w:t>
      </w:r>
      <w:bookmarkEnd w:id="1"/>
      <w:proofErr w:type="spellEnd"/>
      <w:r w:rsidRPr="00D13AA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D13AA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13AA8" w:rsidRPr="002153FA" w:rsidRDefault="00D13AA8" w:rsidP="00D13AA8">
      <w:pPr>
        <w:spacing w:after="0" w:line="240" w:lineRule="auto"/>
        <w:ind w:left="120"/>
        <w:jc w:val="center"/>
        <w:rPr>
          <w:sz w:val="24"/>
          <w:szCs w:val="24"/>
        </w:rPr>
      </w:pPr>
      <w:r w:rsidRPr="002153FA">
        <w:rPr>
          <w:rFonts w:ascii="Times New Roman" w:hAnsi="Times New Roman"/>
          <w:b/>
          <w:color w:val="000000"/>
          <w:sz w:val="24"/>
          <w:szCs w:val="24"/>
        </w:rPr>
        <w:t>МБОУ СОШ № 4</w:t>
      </w:r>
    </w:p>
    <w:p w:rsidR="00D13AA8" w:rsidRPr="002153FA" w:rsidRDefault="00D13AA8" w:rsidP="00D13AA8">
      <w:pPr>
        <w:spacing w:after="0" w:line="240" w:lineRule="auto"/>
        <w:ind w:left="120"/>
        <w:rPr>
          <w:sz w:val="24"/>
          <w:szCs w:val="24"/>
        </w:rPr>
      </w:pPr>
    </w:p>
    <w:p w:rsidR="00D13AA8" w:rsidRPr="002153FA" w:rsidRDefault="00D13AA8" w:rsidP="00D13AA8">
      <w:pPr>
        <w:spacing w:after="0" w:line="240" w:lineRule="auto"/>
        <w:ind w:left="120"/>
        <w:rPr>
          <w:sz w:val="24"/>
          <w:szCs w:val="24"/>
        </w:rPr>
      </w:pPr>
    </w:p>
    <w:p w:rsidR="00D13AA8" w:rsidRPr="002153FA" w:rsidRDefault="00D13AA8" w:rsidP="00D13AA8">
      <w:pPr>
        <w:spacing w:after="0" w:line="240" w:lineRule="auto"/>
        <w:ind w:left="120"/>
        <w:rPr>
          <w:sz w:val="24"/>
          <w:szCs w:val="24"/>
        </w:rPr>
      </w:pPr>
    </w:p>
    <w:p w:rsidR="00D13AA8" w:rsidRPr="002153FA" w:rsidRDefault="00D13AA8" w:rsidP="00D13AA8">
      <w:pPr>
        <w:spacing w:after="0" w:line="240" w:lineRule="auto"/>
        <w:ind w:left="120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D13AA8" w:rsidRPr="00D13AA8" w:rsidTr="00651492">
        <w:tc>
          <w:tcPr>
            <w:tcW w:w="3114" w:type="dxa"/>
          </w:tcPr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объединения учителей </w:t>
            </w:r>
            <w:proofErr w:type="spellStart"/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естественнознания</w:t>
            </w:r>
            <w:proofErr w:type="spellEnd"/>
          </w:p>
          <w:p w:rsidR="00D13AA8" w:rsidRPr="002153FA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№6 </w:t>
            </w:r>
          </w:p>
          <w:p w:rsidR="00D13AA8" w:rsidRPr="002153FA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29.08.2023</w:t>
            </w:r>
          </w:p>
          <w:p w:rsidR="00D13AA8" w:rsidRPr="002153FA" w:rsidRDefault="00D13AA8" w:rsidP="006514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</w:t>
            </w:r>
          </w:p>
          <w:p w:rsidR="00D13AA8" w:rsidRPr="002153FA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Pr="00215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Ершова</w:t>
            </w:r>
            <w:proofErr w:type="spellEnd"/>
          </w:p>
          <w:p w:rsidR="00D13AA8" w:rsidRPr="002153FA" w:rsidRDefault="00D13AA8" w:rsidP="006514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 №4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составе ООП ООО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13A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 №346</w:t>
            </w:r>
          </w:p>
          <w:p w:rsidR="00D13AA8" w:rsidRPr="00D13AA8" w:rsidRDefault="00D13AA8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7CEB" w:rsidRPr="00D13AA8" w:rsidRDefault="00637CEB">
      <w:pPr>
        <w:spacing w:after="0"/>
        <w:ind w:left="120"/>
        <w:rPr>
          <w:lang w:val="ru-RU"/>
        </w:rPr>
      </w:pPr>
    </w:p>
    <w:p w:rsidR="00637CEB" w:rsidRPr="00D13AA8" w:rsidRDefault="00A46750">
      <w:pPr>
        <w:spacing w:after="0"/>
        <w:ind w:left="120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‌</w:t>
      </w:r>
    </w:p>
    <w:p w:rsidR="00637CEB" w:rsidRPr="00D13AA8" w:rsidRDefault="00637CEB">
      <w:pPr>
        <w:spacing w:after="0"/>
        <w:ind w:left="120"/>
        <w:rPr>
          <w:lang w:val="ru-RU"/>
        </w:rPr>
      </w:pPr>
    </w:p>
    <w:p w:rsidR="00637CEB" w:rsidRPr="00D13AA8" w:rsidRDefault="00A46750">
      <w:pPr>
        <w:spacing w:after="0" w:line="408" w:lineRule="auto"/>
        <w:ind w:left="120"/>
        <w:jc w:val="center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7CEB" w:rsidRPr="00D13AA8" w:rsidRDefault="00A46750">
      <w:pPr>
        <w:spacing w:after="0" w:line="408" w:lineRule="auto"/>
        <w:ind w:left="120"/>
        <w:jc w:val="center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1800857)</w:t>
      </w:r>
    </w:p>
    <w:p w:rsidR="00637CEB" w:rsidRPr="00D13AA8" w:rsidRDefault="00A46750">
      <w:pPr>
        <w:spacing w:after="0" w:line="408" w:lineRule="auto"/>
        <w:ind w:left="120"/>
        <w:jc w:val="center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637CEB" w:rsidRPr="00D13AA8" w:rsidRDefault="00A46750">
      <w:pPr>
        <w:spacing w:after="0" w:line="408" w:lineRule="auto"/>
        <w:ind w:left="120"/>
        <w:jc w:val="center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D13AA8">
        <w:rPr>
          <w:rFonts w:ascii="Calibri" w:hAnsi="Calibri"/>
          <w:color w:val="000000"/>
          <w:sz w:val="28"/>
          <w:lang w:val="ru-RU"/>
        </w:rPr>
        <w:t xml:space="preserve">–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37CEB" w:rsidRPr="00D13AA8" w:rsidRDefault="00637CEB">
      <w:pPr>
        <w:spacing w:after="0"/>
        <w:jc w:val="both"/>
        <w:rPr>
          <w:lang w:val="ru-RU"/>
        </w:rPr>
      </w:pPr>
    </w:p>
    <w:p w:rsidR="00637CEB" w:rsidRDefault="00637CEB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Default="00D13AA8">
      <w:pPr>
        <w:spacing w:after="0"/>
        <w:ind w:left="120"/>
        <w:jc w:val="center"/>
        <w:rPr>
          <w:lang w:val="ru-RU"/>
        </w:rPr>
      </w:pPr>
    </w:p>
    <w:p w:rsidR="00D13AA8" w:rsidRPr="00D13AA8" w:rsidRDefault="00D13AA8">
      <w:pPr>
        <w:spacing w:after="0"/>
        <w:ind w:left="120"/>
        <w:jc w:val="center"/>
        <w:rPr>
          <w:lang w:val="ru-RU"/>
        </w:rPr>
      </w:pPr>
    </w:p>
    <w:p w:rsidR="00637CEB" w:rsidRPr="00D13AA8" w:rsidRDefault="00637CEB">
      <w:pPr>
        <w:spacing w:after="0"/>
        <w:ind w:left="120"/>
        <w:jc w:val="center"/>
        <w:rPr>
          <w:lang w:val="ru-RU"/>
        </w:rPr>
      </w:pPr>
    </w:p>
    <w:p w:rsidR="00637CEB" w:rsidRPr="00D13AA8" w:rsidRDefault="00A46750">
      <w:pPr>
        <w:spacing w:after="0"/>
        <w:ind w:left="120"/>
        <w:jc w:val="center"/>
        <w:rPr>
          <w:lang w:val="ru-RU"/>
        </w:rPr>
        <w:sectPr w:rsidR="00637CEB" w:rsidRPr="00D13AA8">
          <w:pgSz w:w="11906" w:h="16383"/>
          <w:pgMar w:top="1134" w:right="850" w:bottom="1134" w:left="1701" w:header="720" w:footer="720" w:gutter="0"/>
          <w:cols w:space="720"/>
        </w:sectPr>
      </w:pPr>
      <w:r w:rsidRPr="00D13AA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df893d-8e48-4a6c-b707-e30db5572816"/>
      <w:proofErr w:type="spellStart"/>
      <w:r w:rsidRPr="00D13AA8">
        <w:rPr>
          <w:rFonts w:ascii="Times New Roman" w:hAnsi="Times New Roman"/>
          <w:b/>
          <w:color w:val="000000"/>
          <w:sz w:val="28"/>
          <w:lang w:val="ru-RU"/>
        </w:rPr>
        <w:t>Урай</w:t>
      </w:r>
      <w:bookmarkEnd w:id="2"/>
      <w:proofErr w:type="spellEnd"/>
      <w:r w:rsidRPr="00D13A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0353ffa-3b9d-4f1b-95cd-292ab35e49b4"/>
      <w:r w:rsidRPr="00D13A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13A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3AA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13184108"/>
    </w:p>
    <w:p w:rsidR="00637CEB" w:rsidRPr="00D13AA8" w:rsidRDefault="00A46750" w:rsidP="00D13AA8">
      <w:pPr>
        <w:spacing w:after="0"/>
        <w:ind w:firstLineChars="150" w:firstLine="422"/>
        <w:jc w:val="center"/>
        <w:rPr>
          <w:lang w:val="ru-RU"/>
        </w:rPr>
      </w:pPr>
      <w:bookmarkStart w:id="5" w:name="_Toc118729915"/>
      <w:bookmarkEnd w:id="4"/>
      <w:bookmarkEnd w:id="5"/>
      <w:r w:rsidRPr="00D13A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637CEB" w:rsidRDefault="00A46750">
      <w:pPr>
        <w:spacing w:after="0"/>
        <w:ind w:firstLine="600"/>
        <w:jc w:val="both"/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</w:t>
      </w:r>
      <w:r w:rsidRPr="00D13AA8">
        <w:rPr>
          <w:rFonts w:ascii="Times New Roman" w:hAnsi="Times New Roman"/>
          <w:color w:val="000000"/>
          <w:sz w:val="28"/>
          <w:lang w:val="ru-RU"/>
        </w:rPr>
        <w:t>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</w:t>
      </w:r>
      <w:r w:rsidRPr="00D13AA8">
        <w:rPr>
          <w:rFonts w:ascii="Times New Roman" w:hAnsi="Times New Roman"/>
          <w:color w:val="000000"/>
          <w:sz w:val="28"/>
          <w:lang w:val="ru-RU"/>
        </w:rPr>
        <w:t>ммы, и основных положений «Стратегии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питания и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выпускников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материальной культур</w:t>
      </w:r>
      <w:r w:rsidRPr="00D13AA8">
        <w:rPr>
          <w:rFonts w:ascii="Times New Roman" w:hAnsi="Times New Roman"/>
          <w:color w:val="000000"/>
          <w:sz w:val="28"/>
          <w:lang w:val="ru-RU"/>
        </w:rPr>
        <w:t>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</w:t>
      </w:r>
      <w:r w:rsidRPr="00D13AA8">
        <w:rPr>
          <w:rFonts w:ascii="Times New Roman" w:hAnsi="Times New Roman"/>
          <w:color w:val="000000"/>
          <w:sz w:val="28"/>
          <w:lang w:val="ru-RU"/>
        </w:rPr>
        <w:t>ания взаимосвязи между строением веществ, их свойствами и возможными областями применения.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</w:t>
      </w:r>
      <w:r w:rsidRPr="00D13AA8">
        <w:rPr>
          <w:rFonts w:ascii="Times New Roman" w:hAnsi="Times New Roman"/>
          <w:color w:val="000000"/>
          <w:sz w:val="28"/>
          <w:lang w:val="ru-RU"/>
        </w:rPr>
        <w:t>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В соответствии с о</w:t>
      </w:r>
      <w:r w:rsidRPr="00D13AA8">
        <w:rPr>
          <w:rFonts w:ascii="Times New Roman" w:hAnsi="Times New Roman"/>
          <w:color w:val="000000"/>
          <w:sz w:val="28"/>
          <w:lang w:val="ru-RU"/>
        </w:rPr>
        <w:t>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</w:t>
      </w:r>
      <w:r w:rsidRPr="00D13AA8">
        <w:rPr>
          <w:rFonts w:ascii="Times New Roman" w:hAnsi="Times New Roman"/>
          <w:color w:val="000000"/>
          <w:sz w:val="28"/>
          <w:lang w:val="ru-RU"/>
        </w:rPr>
        <w:t>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Составляющими предмета «Химия» являются базовые курсы – «Органическая химия» и «Общая и неорганическая химия», основным компонентом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соде</w:t>
      </w:r>
      <w:r w:rsidRPr="00D13AA8">
        <w:rPr>
          <w:rFonts w:ascii="Times New Roman" w:hAnsi="Times New Roman"/>
          <w:color w:val="000000"/>
          <w:sz w:val="28"/>
          <w:lang w:val="ru-RU"/>
        </w:rPr>
        <w:t>ржания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</w:t>
      </w:r>
      <w:r w:rsidRPr="00D13AA8">
        <w:rPr>
          <w:rFonts w:ascii="Times New Roman" w:hAnsi="Times New Roman"/>
          <w:color w:val="000000"/>
          <w:sz w:val="28"/>
          <w:lang w:val="ru-RU"/>
        </w:rPr>
        <w:t>я веществ на основе общих понятий, законов и теорий химии.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</w:t>
      </w:r>
      <w:r w:rsidRPr="00D13AA8">
        <w:rPr>
          <w:rFonts w:ascii="Times New Roman" w:hAnsi="Times New Roman"/>
          <w:color w:val="000000"/>
          <w:sz w:val="28"/>
          <w:lang w:val="ru-RU"/>
        </w:rPr>
        <w:t>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</w:t>
      </w:r>
      <w:r w:rsidRPr="00D13AA8">
        <w:rPr>
          <w:rFonts w:ascii="Times New Roman" w:hAnsi="Times New Roman"/>
          <w:color w:val="000000"/>
          <w:sz w:val="28"/>
          <w:lang w:val="ru-RU"/>
        </w:rPr>
        <w:t>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</w:t>
      </w:r>
      <w:r w:rsidRPr="00D13AA8">
        <w:rPr>
          <w:rFonts w:ascii="Times New Roman" w:hAnsi="Times New Roman"/>
          <w:color w:val="000000"/>
          <w:sz w:val="28"/>
          <w:lang w:val="ru-RU"/>
        </w:rPr>
        <w:t>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химия»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общетеоретических и методологических позиций, </w:t>
      </w: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Единая систе</w:t>
      </w:r>
      <w:r w:rsidRPr="00D13AA8">
        <w:rPr>
          <w:rFonts w:ascii="Times New Roman" w:hAnsi="Times New Roman"/>
          <w:color w:val="000000"/>
          <w:sz w:val="28"/>
          <w:lang w:val="ru-RU"/>
        </w:rPr>
        <w:t>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ктер.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 xml:space="preserve"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</w:t>
      </w:r>
      <w:r w:rsidRPr="00D13AA8">
        <w:rPr>
          <w:rFonts w:ascii="Times New Roman" w:hAnsi="Times New Roman"/>
          <w:color w:val="000000"/>
          <w:sz w:val="28"/>
          <w:lang w:val="ru-RU"/>
        </w:rPr>
        <w:t>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В целом соде</w:t>
      </w:r>
      <w:r w:rsidRPr="00D13AA8">
        <w:rPr>
          <w:rFonts w:ascii="Times New Roman" w:hAnsi="Times New Roman"/>
          <w:color w:val="000000"/>
          <w:sz w:val="28"/>
          <w:lang w:val="ru-RU"/>
        </w:rPr>
        <w:t>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</w:t>
      </w:r>
      <w:r w:rsidRPr="00D13AA8">
        <w:rPr>
          <w:rFonts w:ascii="Times New Roman" w:hAnsi="Times New Roman"/>
          <w:color w:val="000000"/>
          <w:sz w:val="28"/>
          <w:lang w:val="ru-RU"/>
        </w:rPr>
        <w:t>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энергетических рес</w:t>
      </w:r>
      <w:r w:rsidRPr="00D13AA8">
        <w:rPr>
          <w:rFonts w:ascii="Times New Roman" w:hAnsi="Times New Roman"/>
          <w:color w:val="000000"/>
          <w:sz w:val="28"/>
          <w:lang w:val="ru-RU"/>
        </w:rPr>
        <w:t>урсов, сырья, создания новых технологий и материалов.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</w:t>
      </w:r>
      <w:r w:rsidRPr="00D13AA8">
        <w:rPr>
          <w:rFonts w:ascii="Times New Roman" w:hAnsi="Times New Roman"/>
          <w:color w:val="000000"/>
          <w:sz w:val="28"/>
          <w:lang w:val="ru-RU"/>
        </w:rPr>
        <w:t>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 п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рактике преподавания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</w:t>
      </w:r>
      <w:r w:rsidRPr="00D13AA8">
        <w:rPr>
          <w:rFonts w:ascii="Times New Roman" w:hAnsi="Times New Roman"/>
          <w:color w:val="000000"/>
          <w:sz w:val="28"/>
          <w:lang w:val="ru-RU"/>
        </w:rPr>
        <w:t>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</w:t>
      </w:r>
      <w:r w:rsidRPr="00D13AA8">
        <w:rPr>
          <w:rFonts w:ascii="Times New Roman" w:hAnsi="Times New Roman"/>
          <w:color w:val="000000"/>
          <w:sz w:val="28"/>
          <w:lang w:val="ru-RU"/>
        </w:rPr>
        <w:t>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D13AA8">
        <w:rPr>
          <w:rFonts w:ascii="Calibri" w:hAnsi="Calibri"/>
          <w:color w:val="000000"/>
          <w:sz w:val="28"/>
          <w:lang w:val="ru-RU"/>
        </w:rPr>
        <w:t>–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637CEB" w:rsidRPr="00D13AA8" w:rsidRDefault="00A46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</w:t>
      </w:r>
      <w:r w:rsidRPr="00D13AA8">
        <w:rPr>
          <w:rFonts w:ascii="Times New Roman" w:hAnsi="Times New Roman"/>
          <w:color w:val="000000"/>
          <w:sz w:val="28"/>
          <w:lang w:val="ru-RU"/>
        </w:rPr>
        <w:t>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637CEB" w:rsidRPr="00D13AA8" w:rsidRDefault="00A46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</w:t>
      </w:r>
      <w:r w:rsidRPr="00D13AA8">
        <w:rPr>
          <w:rFonts w:ascii="Times New Roman" w:hAnsi="Times New Roman"/>
          <w:color w:val="000000"/>
          <w:sz w:val="28"/>
          <w:lang w:val="ru-RU"/>
        </w:rPr>
        <w:t>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637CEB" w:rsidRPr="00D13AA8" w:rsidRDefault="00A467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</w:t>
      </w:r>
      <w:r w:rsidRPr="00D13AA8">
        <w:rPr>
          <w:rFonts w:ascii="Times New Roman" w:hAnsi="Times New Roman"/>
          <w:color w:val="000000"/>
          <w:sz w:val="28"/>
          <w:lang w:val="ru-RU"/>
        </w:rPr>
        <w:t>ием химического эксперимента, соблюдением правил безопасного обращения с веществами.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</w:t>
      </w:r>
      <w:r w:rsidRPr="00D13AA8">
        <w:rPr>
          <w:rFonts w:ascii="Times New Roman" w:hAnsi="Times New Roman"/>
          <w:color w:val="000000"/>
          <w:sz w:val="28"/>
          <w:lang w:val="ru-RU"/>
        </w:rPr>
        <w:t>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адаптац</w:t>
      </w:r>
      <w:r w:rsidRPr="00D13AA8">
        <w:rPr>
          <w:rFonts w:ascii="Times New Roman" w:hAnsi="Times New Roman"/>
          <w:color w:val="000000"/>
          <w:sz w:val="28"/>
          <w:lang w:val="ru-RU"/>
        </w:rPr>
        <w:t>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</w:t>
      </w:r>
      <w:r w:rsidRPr="00D13AA8">
        <w:rPr>
          <w:rFonts w:ascii="Times New Roman" w:hAnsi="Times New Roman"/>
          <w:color w:val="000000"/>
          <w:sz w:val="28"/>
          <w:lang w:val="ru-RU"/>
        </w:rPr>
        <w:t>именением;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</w:t>
      </w:r>
      <w:r w:rsidRPr="00D13AA8">
        <w:rPr>
          <w:rFonts w:ascii="Times New Roman" w:hAnsi="Times New Roman"/>
          <w:color w:val="000000"/>
          <w:sz w:val="28"/>
          <w:lang w:val="ru-RU"/>
        </w:rPr>
        <w:t>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</w:t>
      </w:r>
      <w:r w:rsidRPr="00D13AA8">
        <w:rPr>
          <w:rFonts w:ascii="Times New Roman" w:hAnsi="Times New Roman"/>
          <w:color w:val="000000"/>
          <w:sz w:val="28"/>
          <w:lang w:val="ru-RU"/>
        </w:rPr>
        <w:t>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</w:t>
      </w:r>
      <w:r w:rsidRPr="00D13AA8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</w:t>
      </w:r>
      <w:r w:rsidRPr="00D13AA8">
        <w:rPr>
          <w:rFonts w:ascii="Times New Roman" w:hAnsi="Times New Roman"/>
          <w:color w:val="000000"/>
          <w:sz w:val="28"/>
          <w:lang w:val="ru-RU"/>
        </w:rPr>
        <w:t>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</w:t>
      </w:r>
      <w:r w:rsidRPr="00D13AA8">
        <w:rPr>
          <w:rFonts w:ascii="Times New Roman" w:hAnsi="Times New Roman"/>
          <w:color w:val="000000"/>
          <w:sz w:val="28"/>
          <w:lang w:val="ru-RU"/>
        </w:rPr>
        <w:t>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</w:t>
      </w:r>
      <w:r w:rsidRPr="00D13AA8">
        <w:rPr>
          <w:rFonts w:ascii="Times New Roman" w:hAnsi="Times New Roman"/>
          <w:color w:val="000000"/>
          <w:sz w:val="28"/>
          <w:lang w:val="ru-RU"/>
        </w:rPr>
        <w:t>ласти «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637CEB" w:rsidRPr="00D13AA8" w:rsidRDefault="00637CEB">
      <w:pPr>
        <w:rPr>
          <w:lang w:val="ru-RU"/>
        </w:rPr>
        <w:sectPr w:rsidR="00637CEB" w:rsidRPr="00D13AA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3184109"/>
    </w:p>
    <w:bookmarkEnd w:id="6"/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СОДЕРЖАНИЕ ОБ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УЧЕНИЯ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D13AA8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D13AA8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D13AA8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: бутади</w:t>
      </w:r>
      <w:r w:rsidRPr="00D13AA8">
        <w:rPr>
          <w:rFonts w:ascii="Times New Roman" w:hAnsi="Times New Roman"/>
          <w:color w:val="000000"/>
          <w:sz w:val="28"/>
          <w:lang w:val="ru-RU"/>
        </w:rPr>
        <w:t>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: состав, строение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D13AA8">
        <w:rPr>
          <w:rFonts w:ascii="Times New Roman" w:hAnsi="Times New Roman"/>
          <w:i/>
          <w:color w:val="000000"/>
          <w:sz w:val="28"/>
          <w:lang w:val="ru-RU"/>
        </w:rPr>
        <w:t>Толу</w:t>
      </w:r>
      <w:r w:rsidRPr="00D13AA8">
        <w:rPr>
          <w:rFonts w:ascii="Times New Roman" w:hAnsi="Times New Roman"/>
          <w:i/>
          <w:color w:val="000000"/>
          <w:sz w:val="28"/>
          <w:lang w:val="ru-RU"/>
        </w:rPr>
        <w:t>ол: состав, строение, физические и химические свойства (реакции галогенирования и нитрования), получение и применение.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</w:t>
      </w:r>
      <w:r w:rsidRPr="00D13AA8">
        <w:rPr>
          <w:rFonts w:ascii="Times New Roman" w:hAnsi="Times New Roman"/>
          <w:color w:val="000000"/>
          <w:sz w:val="28"/>
          <w:lang w:val="ru-RU"/>
        </w:rPr>
        <w:t>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ки.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D13AA8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D13AA8">
        <w:rPr>
          <w:rFonts w:ascii="Times New Roman" w:hAnsi="Times New Roman"/>
          <w:color w:val="000000"/>
          <w:sz w:val="28"/>
          <w:lang w:val="ru-RU"/>
        </w:rPr>
        <w:t>: получение этилен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а и изучение его свойств.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Кислородсод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ержащие органические соединения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, горение), применение. Водородные связи между молекулами спиртов. Действие метано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ла и этанола на организм человека.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ицерина и этиленгликоля.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D13AA8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D13AA8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строение, физические и химические свойства (реакции окисления и восстановления, ка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чественные реакции), получение и применение.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</w:t>
      </w:r>
      <w:r w:rsidRPr="00D13AA8">
        <w:rPr>
          <w:rFonts w:ascii="Times New Roman" w:hAnsi="Times New Roman"/>
          <w:color w:val="000000"/>
          <w:sz w:val="28"/>
          <w:lang w:val="ru-RU"/>
        </w:rPr>
        <w:t>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</w:t>
      </w:r>
      <w:r w:rsidRPr="00D13AA8">
        <w:rPr>
          <w:rFonts w:ascii="Times New Roman" w:hAnsi="Times New Roman"/>
          <w:color w:val="000000"/>
          <w:sz w:val="28"/>
          <w:lang w:val="ru-RU"/>
        </w:rPr>
        <w:t>оль жиров.</w:t>
      </w:r>
    </w:p>
    <w:p w:rsidR="00637CEB" w:rsidRDefault="00A46750">
      <w:pPr>
        <w:spacing w:after="0" w:line="264" w:lineRule="auto"/>
        <w:ind w:firstLine="600"/>
        <w:jc w:val="both"/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13AA8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серебра(</w:t>
      </w:r>
      <w:r>
        <w:rPr>
          <w:rFonts w:ascii="Times New Roman" w:hAnsi="Times New Roman"/>
          <w:color w:val="000000"/>
          <w:sz w:val="28"/>
        </w:rPr>
        <w:t>I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мала (гидролиз, качественная реакция с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).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13AA8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13AA8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D13AA8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</w:t>
      </w:r>
      <w:r w:rsidRPr="00D13AA8">
        <w:rPr>
          <w:rFonts w:ascii="Times New Roman" w:hAnsi="Times New Roman"/>
          <w:color w:val="000000"/>
          <w:sz w:val="28"/>
          <w:lang w:val="ru-RU"/>
        </w:rPr>
        <w:t>ислоты.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</w:t>
      </w:r>
      <w:r w:rsidRPr="00D13AA8">
        <w:rPr>
          <w:rFonts w:ascii="Times New Roman" w:hAnsi="Times New Roman"/>
          <w:color w:val="000000"/>
          <w:sz w:val="28"/>
          <w:lang w:val="ru-RU"/>
        </w:rPr>
        <w:t>единения.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наблюдение </w:t>
      </w:r>
      <w:r w:rsidRPr="00D13AA8">
        <w:rPr>
          <w:rFonts w:ascii="Times New Roman" w:hAnsi="Times New Roman"/>
          <w:color w:val="000000"/>
          <w:sz w:val="28"/>
          <w:lang w:val="ru-RU"/>
        </w:rPr>
        <w:t>и описание демонстрационных опытов: денатурация белков при нагревании, цветные реакции белков.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ная масса. Основные методы синтеза высокомолекулярных соединений – полимеризация и поликонденсация.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AA8">
        <w:rPr>
          <w:rFonts w:ascii="Times New Roman" w:hAnsi="Times New Roman"/>
          <w:color w:val="000000"/>
          <w:sz w:val="28"/>
          <w:lang w:val="ru-RU"/>
        </w:rPr>
        <w:t>связи.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Общие есте</w:t>
      </w:r>
      <w:r w:rsidRPr="00D13AA8">
        <w:rPr>
          <w:rFonts w:ascii="Times New Roman" w:hAnsi="Times New Roman"/>
          <w:color w:val="000000"/>
          <w:sz w:val="28"/>
          <w:lang w:val="ru-RU"/>
        </w:rPr>
        <w:t>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</w:t>
      </w:r>
      <w:r w:rsidRPr="00D13AA8">
        <w:rPr>
          <w:rFonts w:ascii="Times New Roman" w:hAnsi="Times New Roman"/>
          <w:color w:val="000000"/>
          <w:sz w:val="28"/>
          <w:lang w:val="ru-RU"/>
        </w:rPr>
        <w:t>ество, тело, объём, агрегатное состояние вещества, физические величины и единицы их измерения.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География: минерал</w:t>
      </w:r>
      <w:r w:rsidRPr="00D13AA8">
        <w:rPr>
          <w:rFonts w:ascii="Times New Roman" w:hAnsi="Times New Roman"/>
          <w:color w:val="000000"/>
          <w:sz w:val="28"/>
          <w:lang w:val="ru-RU"/>
        </w:rPr>
        <w:t>ы, горные породы, полезные ископаемые, топливо, ресурсы.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 xml:space="preserve">ОБЩАЯ И 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в атомах элемен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тов первых четырёх периодов. Электронная конфигурация атомов.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ковален</w:t>
      </w:r>
      <w:r w:rsidRPr="00D13AA8">
        <w:rPr>
          <w:rFonts w:ascii="Times New Roman" w:hAnsi="Times New Roman"/>
          <w:color w:val="000000"/>
          <w:sz w:val="28"/>
          <w:lang w:val="ru-RU"/>
        </w:rPr>
        <w:t>тная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Вещества молекулярно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</w:t>
      </w:r>
      <w:r w:rsidRPr="00D13AA8">
        <w:rPr>
          <w:rFonts w:ascii="Times New Roman" w:hAnsi="Times New Roman"/>
          <w:color w:val="000000"/>
          <w:sz w:val="28"/>
          <w:lang w:val="ru-RU"/>
        </w:rPr>
        <w:t>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</w:t>
      </w:r>
      <w:r w:rsidRPr="00D13AA8">
        <w:rPr>
          <w:rFonts w:ascii="Times New Roman" w:hAnsi="Times New Roman"/>
          <w:color w:val="000000"/>
          <w:sz w:val="28"/>
          <w:lang w:val="ru-RU"/>
        </w:rPr>
        <w:t>сохранения массы веществ, закон сохранения и превращения энергии при химических реакциях.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Ша</w:t>
      </w:r>
      <w:r w:rsidRPr="00D13AA8">
        <w:rPr>
          <w:rFonts w:ascii="Times New Roman" w:hAnsi="Times New Roman"/>
          <w:color w:val="000000"/>
          <w:sz w:val="28"/>
          <w:lang w:val="ru-RU"/>
        </w:rPr>
        <w:t>телье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демонстрация таблиц </w:t>
      </w:r>
      <w:r w:rsidRPr="00D13AA8">
        <w:rPr>
          <w:rFonts w:ascii="Times New Roman" w:hAnsi="Times New Roman"/>
          <w:color w:val="000000"/>
          <w:sz w:val="28"/>
          <w:lang w:val="ru-RU"/>
        </w:rPr>
        <w:t>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</w:t>
      </w:r>
      <w:r w:rsidRPr="00D13AA8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Расчёты по уравнениям химических реакций, в том числе термохимические расчёты, </w:t>
      </w:r>
      <w:r w:rsidRPr="00D13AA8">
        <w:rPr>
          <w:rFonts w:ascii="Times New Roman" w:hAnsi="Times New Roman"/>
          <w:color w:val="000000"/>
          <w:sz w:val="28"/>
          <w:lang w:val="ru-RU"/>
        </w:rPr>
        <w:t>расчёты с использованием понятия «массовая доля вещества».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ов (на примере кислорода, серы, фосфора и углерода).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</w:t>
      </w:r>
      <w:r w:rsidRPr="00D13AA8">
        <w:rPr>
          <w:rFonts w:ascii="Times New Roman" w:hAnsi="Times New Roman"/>
          <w:color w:val="000000"/>
          <w:sz w:val="28"/>
          <w:lang w:val="ru-RU"/>
        </w:rPr>
        <w:t>в и их соединений.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</w:t>
      </w:r>
      <w:r w:rsidRPr="00D13AA8">
        <w:rPr>
          <w:rFonts w:ascii="Times New Roman" w:hAnsi="Times New Roman"/>
          <w:color w:val="000000"/>
          <w:sz w:val="28"/>
          <w:lang w:val="ru-RU"/>
        </w:rPr>
        <w:t>еталлов.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</w:t>
      </w:r>
      <w:r w:rsidRPr="00D13AA8">
        <w:rPr>
          <w:rFonts w:ascii="Times New Roman" w:hAnsi="Times New Roman"/>
          <w:color w:val="000000"/>
          <w:sz w:val="28"/>
          <w:lang w:val="ru-RU"/>
        </w:rPr>
        <w:t>катионы металлов).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</w:t>
      </w:r>
      <w:r w:rsidRPr="00D13AA8">
        <w:rPr>
          <w:rFonts w:ascii="Times New Roman" w:hAnsi="Times New Roman"/>
          <w:color w:val="000000"/>
          <w:sz w:val="28"/>
          <w:lang w:val="ru-RU"/>
        </w:rPr>
        <w:t>еет примеси.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важнейших веществ.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Химия и здоровье человека: прав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пользование как общих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</w:t>
      </w:r>
      <w:r w:rsidRPr="00D13AA8">
        <w:rPr>
          <w:rFonts w:ascii="Times New Roman" w:hAnsi="Times New Roman"/>
          <w:color w:val="000000"/>
          <w:sz w:val="28"/>
          <w:lang w:val="ru-RU"/>
        </w:rPr>
        <w:t>ть, наблюдение, эксперимент, моделирование, измерение, явление.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</w:t>
      </w:r>
      <w:r w:rsidRPr="00D13AA8">
        <w:rPr>
          <w:rFonts w:ascii="Times New Roman" w:hAnsi="Times New Roman"/>
          <w:color w:val="000000"/>
          <w:sz w:val="28"/>
          <w:lang w:val="ru-RU"/>
        </w:rPr>
        <w:t>ие величины и единицы их измерения, скорость.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Технология: химическая п</w:t>
      </w:r>
      <w:r w:rsidRPr="00D13AA8">
        <w:rPr>
          <w:rFonts w:ascii="Times New Roman" w:hAnsi="Times New Roman"/>
          <w:color w:val="000000"/>
          <w:sz w:val="28"/>
          <w:lang w:val="ru-RU"/>
        </w:rPr>
        <w:t>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ленность,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637CEB">
      <w:pPr>
        <w:rPr>
          <w:lang w:val="ru-RU"/>
        </w:rPr>
        <w:sectPr w:rsidR="00637CEB" w:rsidRPr="00D13AA8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3184110"/>
    </w:p>
    <w:bookmarkEnd w:id="7"/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образования (личностным,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нию;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 w:rsidRPr="00D13AA8"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</w:t>
      </w:r>
      <w:r w:rsidRPr="00D13AA8">
        <w:rPr>
          <w:rFonts w:ascii="Times New Roman" w:hAnsi="Times New Roman"/>
          <w:color w:val="000000"/>
          <w:sz w:val="28"/>
          <w:lang w:val="ru-RU"/>
        </w:rPr>
        <w:t>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по реализации принятых в обществе ценностей, в том числе в части: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D13AA8">
        <w:rPr>
          <w:rFonts w:ascii="Times New Roman" w:hAnsi="Times New Roman"/>
          <w:color w:val="000000"/>
          <w:sz w:val="28"/>
          <w:lang w:val="ru-RU"/>
        </w:rPr>
        <w:t>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правилах межличностных отношений в коллективе;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логику и аргументы других при анализе различных видов учебной деятельности;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D13AA8">
        <w:rPr>
          <w:rFonts w:ascii="Times New Roman" w:hAnsi="Times New Roman"/>
          <w:color w:val="000000"/>
          <w:sz w:val="28"/>
          <w:lang w:val="ru-RU"/>
        </w:rPr>
        <w:t>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</w:t>
      </w:r>
      <w:r w:rsidRPr="00D13AA8">
        <w:rPr>
          <w:rFonts w:ascii="Times New Roman" w:hAnsi="Times New Roman"/>
          <w:color w:val="000000"/>
          <w:sz w:val="28"/>
          <w:lang w:val="ru-RU"/>
        </w:rPr>
        <w:t>х достижениях современной отечественной химии;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химическими явлениями, и принимать осознанные решения, ориентируясь на </w:t>
      </w:r>
      <w:r w:rsidRPr="00D13AA8">
        <w:rPr>
          <w:rFonts w:ascii="Times New Roman" w:hAnsi="Times New Roman"/>
          <w:color w:val="000000"/>
          <w:sz w:val="28"/>
          <w:lang w:val="ru-RU"/>
        </w:rPr>
        <w:t>морально-нравственные нормы и ценности;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</w:t>
      </w:r>
      <w:r w:rsidRPr="00D13AA8">
        <w:rPr>
          <w:rFonts w:ascii="Times New Roman" w:hAnsi="Times New Roman"/>
          <w:color w:val="000000"/>
          <w:sz w:val="28"/>
          <w:lang w:val="ru-RU"/>
        </w:rPr>
        <w:t>ного образа жизни, необходимости ответственного отношения к собственному физическому и психическому здоровью;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ого и коллективного безопасного поведения в ситуациях, угрожающих здоровью и жизни людей;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</w:t>
      </w:r>
      <w:r w:rsidRPr="00D13AA8">
        <w:rPr>
          <w:rFonts w:ascii="Times New Roman" w:hAnsi="Times New Roman"/>
          <w:color w:val="000000"/>
          <w:sz w:val="28"/>
          <w:lang w:val="ru-RU"/>
        </w:rPr>
        <w:t>ледовательской деятельности, общественно полезной, творческой и других видах деятельности;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практическому изучению профессий ра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зличного рода, в том числе на основе применения предметных знаний по химии;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</w:t>
      </w:r>
      <w:r w:rsidRPr="00D13AA8">
        <w:rPr>
          <w:rFonts w:ascii="Times New Roman" w:hAnsi="Times New Roman"/>
          <w:color w:val="000000"/>
          <w:sz w:val="28"/>
          <w:lang w:val="ru-RU"/>
        </w:rPr>
        <w:t>ых жизненных планов с учётом личностных интересов, способностей к химии, интересов и потребностей общества;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понимания глобального ха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рактера экологических проблем, влияния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азвития науки и общественной практики;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</w:t>
      </w:r>
      <w:r w:rsidRPr="00D13AA8">
        <w:rPr>
          <w:rFonts w:ascii="Times New Roman" w:hAnsi="Times New Roman"/>
          <w:color w:val="000000"/>
          <w:sz w:val="28"/>
          <w:lang w:val="ru-RU"/>
        </w:rPr>
        <w:t>номерностей и решении проблем сохранения природного равновесия;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</w:t>
      </w:r>
      <w:r w:rsidRPr="00D13AA8">
        <w:rPr>
          <w:rFonts w:ascii="Times New Roman" w:hAnsi="Times New Roman"/>
          <w:color w:val="000000"/>
          <w:sz w:val="28"/>
          <w:lang w:val="ru-RU"/>
        </w:rPr>
        <w:t>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щности методов познания, используемых в естественных науках, способности использовать </w:t>
      </w: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</w:t>
      </w:r>
      <w:r w:rsidRPr="00D13AA8">
        <w:rPr>
          <w:rFonts w:ascii="Times New Roman" w:hAnsi="Times New Roman"/>
          <w:color w:val="000000"/>
          <w:sz w:val="28"/>
          <w:lang w:val="ru-RU"/>
        </w:rPr>
        <w:t>ихся данных с целью получения достоверных выводов;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образованию и самообразованию, к активному получению новых знаний по химии в соответствии с жизненными потребностями;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637CEB" w:rsidRPr="00D13AA8" w:rsidRDefault="00A46750">
      <w:pPr>
        <w:spacing w:after="0"/>
        <w:ind w:left="120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7CEB" w:rsidRPr="00D13AA8" w:rsidRDefault="00637CEB">
      <w:pPr>
        <w:spacing w:after="0"/>
        <w:ind w:left="120"/>
        <w:rPr>
          <w:lang w:val="ru-RU"/>
        </w:rPr>
      </w:pP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униве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>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</w:t>
      </w:r>
      <w:r w:rsidRPr="00D13AA8">
        <w:rPr>
          <w:rFonts w:ascii="Times New Roman" w:hAnsi="Times New Roman"/>
          <w:color w:val="000000"/>
          <w:sz w:val="28"/>
          <w:lang w:val="ru-RU"/>
        </w:rPr>
        <w:t>ия и универсальные учебные действия в познавательной и социальной практике.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и действиями: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</w:t>
      </w:r>
      <w:r w:rsidRPr="00D13AA8">
        <w:rPr>
          <w:rFonts w:ascii="Times New Roman" w:hAnsi="Times New Roman"/>
          <w:color w:val="000000"/>
          <w:sz w:val="28"/>
          <w:lang w:val="ru-RU"/>
        </w:rPr>
        <w:t>ми целями;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ля классификации веществ и химических реакций;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</w:t>
      </w:r>
      <w:r w:rsidRPr="00D13AA8">
        <w:rPr>
          <w:rFonts w:ascii="Times New Roman" w:hAnsi="Times New Roman"/>
          <w:color w:val="000000"/>
          <w:sz w:val="28"/>
          <w:lang w:val="ru-RU"/>
        </w:rPr>
        <w:t>, формулировать выводы и заключения;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</w:t>
      </w:r>
      <w:r w:rsidRPr="00D13AA8">
        <w:rPr>
          <w:rFonts w:ascii="Times New Roman" w:hAnsi="Times New Roman"/>
          <w:color w:val="000000"/>
          <w:sz w:val="28"/>
          <w:lang w:val="ru-RU"/>
        </w:rPr>
        <w:t>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</w:t>
      </w:r>
      <w:r w:rsidRPr="00D13AA8">
        <w:rPr>
          <w:rFonts w:ascii="Times New Roman" w:hAnsi="Times New Roman"/>
          <w:color w:val="000000"/>
          <w:sz w:val="28"/>
          <w:lang w:val="ru-RU"/>
        </w:rPr>
        <w:t>еств и химических реакций;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вла</w:t>
      </w:r>
      <w:r w:rsidRPr="00D13AA8">
        <w:rPr>
          <w:rFonts w:ascii="Times New Roman" w:hAnsi="Times New Roman"/>
          <w:color w:val="000000"/>
          <w:sz w:val="28"/>
          <w:lang w:val="ru-RU"/>
        </w:rPr>
        <w:t>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</w:t>
      </w:r>
      <w:r w:rsidRPr="00D13AA8">
        <w:rPr>
          <w:rFonts w:ascii="Times New Roman" w:hAnsi="Times New Roman"/>
          <w:color w:val="000000"/>
          <w:sz w:val="28"/>
          <w:lang w:val="ru-RU"/>
        </w:rPr>
        <w:t>следования, составлять обоснованный отчёт о проделанной работе;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</w:t>
      </w:r>
      <w:r w:rsidRPr="00D13AA8">
        <w:rPr>
          <w:rFonts w:ascii="Times New Roman" w:hAnsi="Times New Roman"/>
          <w:color w:val="000000"/>
          <w:sz w:val="28"/>
          <w:lang w:val="ru-RU"/>
        </w:rPr>
        <w:t>етодов познания.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ски оценивать её достоверность и непротиворечивость;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ных технологий и различных поисковых систем;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енять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</w:t>
      </w:r>
      <w:r w:rsidRPr="00D13AA8">
        <w:rPr>
          <w:rFonts w:ascii="Times New Roman" w:hAnsi="Times New Roman"/>
          <w:color w:val="000000"/>
          <w:sz w:val="28"/>
          <w:lang w:val="ru-RU"/>
        </w:rPr>
        <w:t>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</w:t>
      </w:r>
      <w:r w:rsidRPr="00D13AA8">
        <w:rPr>
          <w:rFonts w:ascii="Times New Roman" w:hAnsi="Times New Roman"/>
          <w:color w:val="000000"/>
          <w:sz w:val="28"/>
          <w:lang w:val="ru-RU"/>
        </w:rPr>
        <w:t>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</w:t>
      </w:r>
      <w:r w:rsidRPr="00D13AA8">
        <w:rPr>
          <w:rFonts w:ascii="Times New Roman" w:hAnsi="Times New Roman"/>
          <w:color w:val="000000"/>
          <w:sz w:val="28"/>
          <w:lang w:val="ru-RU"/>
        </w:rPr>
        <w:t>я и обмена мнениями.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637CEB" w:rsidRPr="00D13AA8" w:rsidRDefault="00637CEB">
      <w:pPr>
        <w:spacing w:after="0"/>
        <w:ind w:left="120"/>
        <w:rPr>
          <w:lang w:val="ru-RU"/>
        </w:rPr>
      </w:pPr>
    </w:p>
    <w:p w:rsidR="00637CEB" w:rsidRPr="00D13AA8" w:rsidRDefault="00A46750">
      <w:pPr>
        <w:spacing w:after="0"/>
        <w:ind w:left="120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637CEB" w:rsidRPr="00D13AA8" w:rsidRDefault="00637CEB">
      <w:pPr>
        <w:spacing w:after="0"/>
        <w:ind w:left="120"/>
        <w:rPr>
          <w:lang w:val="ru-RU"/>
        </w:rPr>
      </w:pPr>
    </w:p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</w:t>
      </w:r>
      <w:r w:rsidRPr="00D13AA8">
        <w:rPr>
          <w:rFonts w:ascii="Times New Roman" w:hAnsi="Times New Roman"/>
          <w:color w:val="000000"/>
          <w:sz w:val="28"/>
          <w:lang w:val="ru-RU"/>
        </w:rPr>
        <w:t>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ий элемент, атом, электронная оболочка атома, молекула, валентность,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</w:t>
      </w:r>
      <w:r w:rsidRPr="00D13AA8">
        <w:rPr>
          <w:rFonts w:ascii="Times New Roman" w:hAnsi="Times New Roman"/>
          <w:color w:val="000000"/>
          <w:sz w:val="28"/>
          <w:lang w:val="ru-RU"/>
        </w:rPr>
        <w:t>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</w:t>
      </w:r>
      <w:r w:rsidRPr="00D13AA8">
        <w:rPr>
          <w:rFonts w:ascii="Times New Roman" w:hAnsi="Times New Roman"/>
          <w:color w:val="000000"/>
          <w:sz w:val="28"/>
          <w:lang w:val="ru-RU"/>
        </w:rPr>
        <w:t>их веществ в быту и практической деятельности человека;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химического и пространственного строения;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</w:t>
      </w:r>
      <w:r w:rsidRPr="00D13AA8">
        <w:rPr>
          <w:rFonts w:ascii="Times New Roman" w:hAnsi="Times New Roman"/>
          <w:color w:val="000000"/>
          <w:sz w:val="28"/>
          <w:lang w:val="ru-RU"/>
        </w:rPr>
        <w:t>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D13AA8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</w:t>
      </w:r>
      <w:r w:rsidRPr="00D13AA8">
        <w:rPr>
          <w:rFonts w:ascii="Times New Roman" w:hAnsi="Times New Roman"/>
          <w:color w:val="000000"/>
          <w:sz w:val="28"/>
          <w:lang w:val="ru-RU"/>
        </w:rPr>
        <w:t>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</w:t>
      </w:r>
      <w:r w:rsidRPr="00D13AA8">
        <w:rPr>
          <w:rFonts w:ascii="Times New Roman" w:hAnsi="Times New Roman"/>
          <w:color w:val="000000"/>
          <w:sz w:val="28"/>
          <w:lang w:val="ru-RU"/>
        </w:rPr>
        <w:t>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</w:t>
      </w:r>
      <w:r w:rsidRPr="00D13AA8">
        <w:rPr>
          <w:rFonts w:ascii="Times New Roman" w:hAnsi="Times New Roman"/>
          <w:color w:val="000000"/>
          <w:sz w:val="28"/>
          <w:lang w:val="ru-RU"/>
        </w:rPr>
        <w:t>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</w:t>
      </w:r>
      <w:r w:rsidRPr="00D13AA8">
        <w:rPr>
          <w:rFonts w:ascii="Times New Roman" w:hAnsi="Times New Roman"/>
          <w:color w:val="000000"/>
          <w:sz w:val="28"/>
          <w:lang w:val="ru-RU"/>
        </w:rPr>
        <w:t>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уголь), способы их переработки и практическое применение продуктов переработки;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одного из исходных веществ или продуктов реакции);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</w:t>
      </w:r>
      <w:r w:rsidRPr="00D13AA8">
        <w:rPr>
          <w:rFonts w:ascii="Times New Roman" w:hAnsi="Times New Roman"/>
          <w:color w:val="000000"/>
          <w:sz w:val="28"/>
          <w:lang w:val="ru-RU"/>
        </w:rPr>
        <w:t>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</w:t>
      </w:r>
      <w:r w:rsidRPr="00D13AA8">
        <w:rPr>
          <w:rFonts w:ascii="Times New Roman" w:hAnsi="Times New Roman"/>
          <w:color w:val="000000"/>
          <w:sz w:val="28"/>
          <w:lang w:val="ru-RU"/>
        </w:rPr>
        <w:t>бращения с веществами в соответствии с инструкциями по выполнению лабораторных химических опытов;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</w:t>
      </w:r>
      <w:r w:rsidRPr="00D13AA8">
        <w:rPr>
          <w:rFonts w:ascii="Times New Roman" w:hAnsi="Times New Roman"/>
          <w:color w:val="000000"/>
          <w:sz w:val="28"/>
          <w:lang w:val="ru-RU"/>
        </w:rPr>
        <w:t>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</w:t>
      </w:r>
      <w:r w:rsidRPr="00D13AA8">
        <w:rPr>
          <w:rFonts w:ascii="Times New Roman" w:hAnsi="Times New Roman"/>
          <w:color w:val="000000"/>
          <w:sz w:val="28"/>
          <w:lang w:val="ru-RU"/>
        </w:rPr>
        <w:t>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</w:t>
      </w:r>
      <w:r w:rsidRPr="00D13AA8">
        <w:rPr>
          <w:rFonts w:ascii="Times New Roman" w:hAnsi="Times New Roman"/>
          <w:color w:val="000000"/>
          <w:sz w:val="28"/>
          <w:lang w:val="ru-RU"/>
        </w:rPr>
        <w:t>ругих);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</w:t>
      </w:r>
      <w:r w:rsidRPr="00D13AA8">
        <w:rPr>
          <w:rFonts w:ascii="Times New Roman" w:hAnsi="Times New Roman"/>
          <w:color w:val="000000"/>
          <w:sz w:val="28"/>
          <w:lang w:val="ru-RU"/>
        </w:rPr>
        <w:t>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</w:t>
      </w:r>
      <w:r w:rsidRPr="00D13AA8">
        <w:rPr>
          <w:rFonts w:ascii="Times New Roman" w:hAnsi="Times New Roman"/>
          <w:color w:val="000000"/>
          <w:sz w:val="28"/>
          <w:lang w:val="ru-RU"/>
        </w:rPr>
        <w:t>ах познания веществ и химических явлений;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left="120"/>
        <w:jc w:val="both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7CEB" w:rsidRPr="00D13AA8" w:rsidRDefault="00637CEB">
      <w:pPr>
        <w:spacing w:after="0" w:line="264" w:lineRule="auto"/>
        <w:ind w:left="120"/>
        <w:jc w:val="both"/>
        <w:rPr>
          <w:lang w:val="ru-RU"/>
        </w:rPr>
      </w:pP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</w:t>
      </w:r>
      <w:r w:rsidRPr="00D13AA8">
        <w:rPr>
          <w:rFonts w:ascii="Times New Roman" w:hAnsi="Times New Roman"/>
          <w:color w:val="000000"/>
          <w:sz w:val="28"/>
          <w:lang w:val="ru-RU"/>
        </w:rPr>
        <w:t>» отражают: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</w:t>
      </w:r>
      <w:r w:rsidRPr="00D13AA8">
        <w:rPr>
          <w:rFonts w:ascii="Times New Roman" w:hAnsi="Times New Roman"/>
          <w:color w:val="000000"/>
          <w:sz w:val="28"/>
          <w:lang w:val="ru-RU"/>
        </w:rPr>
        <w:t>задач и экологически обоснованного отношения к своему здоровью и природной среде;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, молярный объём, валентность,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, электролитическая диссоциаци</w:t>
      </w:r>
      <w:r w:rsidRPr="00D13AA8">
        <w:rPr>
          <w:rFonts w:ascii="Times New Roman" w:hAnsi="Times New Roman"/>
          <w:color w:val="000000"/>
          <w:sz w:val="28"/>
          <w:lang w:val="ru-RU"/>
        </w:rPr>
        <w:t>я, окислитель, восстановитель, скорость химической реакции, химическое равновесие);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</w:t>
      </w:r>
      <w:r w:rsidRPr="00D13AA8">
        <w:rPr>
          <w:rFonts w:ascii="Times New Roman" w:hAnsi="Times New Roman"/>
          <w:color w:val="000000"/>
          <w:sz w:val="28"/>
          <w:lang w:val="ru-RU"/>
        </w:rPr>
        <w:t>рганических веществ в быту и практической деятельности человека;</w:t>
      </w:r>
      <w:proofErr w:type="gramEnd"/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D13AA8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изв</w:t>
      </w:r>
      <w:r w:rsidRPr="00D13AA8">
        <w:rPr>
          <w:rFonts w:ascii="Times New Roman" w:hAnsi="Times New Roman"/>
          <w:color w:val="000000"/>
          <w:sz w:val="28"/>
          <w:lang w:val="ru-RU"/>
        </w:rPr>
        <w:t>есть, негашёная известь, питьевая сода, пирит и другие);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</w:t>
      </w:r>
      <w:r w:rsidRPr="00D13AA8">
        <w:rPr>
          <w:rFonts w:ascii="Times New Roman" w:hAnsi="Times New Roman"/>
          <w:color w:val="000000"/>
          <w:sz w:val="28"/>
          <w:lang w:val="ru-RU"/>
        </w:rPr>
        <w:t>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</w:t>
      </w:r>
      <w:r w:rsidRPr="00D13AA8">
        <w:rPr>
          <w:rFonts w:ascii="Times New Roman" w:hAnsi="Times New Roman"/>
          <w:color w:val="000000"/>
          <w:sz w:val="28"/>
          <w:lang w:val="ru-RU"/>
        </w:rPr>
        <w:t>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щую, объяснительную и прогностическую функции;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орби</w:t>
      </w:r>
      <w:r w:rsidRPr="00D13AA8">
        <w:rPr>
          <w:rFonts w:ascii="Times New Roman" w:hAnsi="Times New Roman"/>
          <w:color w:val="000000"/>
          <w:sz w:val="28"/>
          <w:lang w:val="ru-RU"/>
        </w:rPr>
        <w:t>тали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</w:t>
      </w:r>
      <w:r w:rsidRPr="00D13AA8">
        <w:rPr>
          <w:rFonts w:ascii="Times New Roman" w:hAnsi="Times New Roman"/>
          <w:color w:val="000000"/>
          <w:sz w:val="28"/>
          <w:lang w:val="ru-RU"/>
        </w:rPr>
        <w:t>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нные уравнения реакций ионного обмена, учитывая условия, при которых эти реакции идут до конца; 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в водных растворах неорганических веществ;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также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</w:t>
      </w:r>
      <w:r w:rsidRPr="00D13AA8">
        <w:rPr>
          <w:rFonts w:ascii="Times New Roman" w:hAnsi="Times New Roman"/>
          <w:color w:val="000000"/>
          <w:sz w:val="28"/>
          <w:lang w:val="ru-RU"/>
        </w:rPr>
        <w:t>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D13AA8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</w:t>
      </w:r>
      <w:r w:rsidRPr="00D13AA8">
        <w:rPr>
          <w:rFonts w:ascii="Times New Roman" w:hAnsi="Times New Roman"/>
          <w:color w:val="000000"/>
          <w:sz w:val="28"/>
          <w:lang w:val="ru-RU"/>
        </w:rPr>
        <w:t>ции на сульфа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</w:t>
      </w:r>
      <w:r w:rsidRPr="00D13AA8">
        <w:rPr>
          <w:rFonts w:ascii="Times New Roman" w:hAnsi="Times New Roman"/>
          <w:color w:val="000000"/>
          <w:sz w:val="28"/>
          <w:lang w:val="ru-RU"/>
        </w:rPr>
        <w:t>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</w:t>
      </w:r>
      <w:r w:rsidRPr="00D13AA8">
        <w:rPr>
          <w:rFonts w:ascii="Times New Roman" w:hAnsi="Times New Roman"/>
          <w:color w:val="000000"/>
          <w:sz w:val="28"/>
          <w:lang w:val="ru-RU"/>
        </w:rPr>
        <w:t>икации, Интернет и других);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</w:t>
      </w:r>
      <w:r w:rsidRPr="00D13AA8">
        <w:rPr>
          <w:rFonts w:ascii="Times New Roman" w:hAnsi="Times New Roman"/>
          <w:color w:val="000000"/>
          <w:sz w:val="28"/>
          <w:lang w:val="ru-RU"/>
        </w:rPr>
        <w:t>х методах познания веществ и химических явлений;</w:t>
      </w:r>
    </w:p>
    <w:p w:rsidR="00637CEB" w:rsidRPr="00D13AA8" w:rsidRDefault="00A46750">
      <w:pPr>
        <w:spacing w:after="0" w:line="264" w:lineRule="auto"/>
        <w:ind w:firstLine="600"/>
        <w:jc w:val="both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637CEB" w:rsidRPr="00D13AA8" w:rsidRDefault="00637CEB">
      <w:pPr>
        <w:rPr>
          <w:lang w:val="ru-RU"/>
        </w:rPr>
        <w:sectPr w:rsidR="00637CEB" w:rsidRPr="00D13AA8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3184111"/>
    </w:p>
    <w:bookmarkEnd w:id="8"/>
    <w:p w:rsidR="00637CEB" w:rsidRDefault="00A46750">
      <w:pPr>
        <w:spacing w:after="0"/>
        <w:ind w:left="120"/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7CEB" w:rsidRDefault="00A46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1615"/>
        <w:gridCol w:w="1843"/>
        <w:gridCol w:w="1912"/>
        <w:gridCol w:w="2789"/>
      </w:tblGrid>
      <w:tr w:rsidR="00637CEB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</w:tr>
      <w:tr w:rsidR="00637CEB" w:rsidRPr="00D13AA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3A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 и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органическими соединениями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</w:tbl>
    <w:p w:rsidR="00637CEB" w:rsidRDefault="00637CEB">
      <w:pPr>
        <w:sectPr w:rsidR="00637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CEB" w:rsidRDefault="00A46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741"/>
      </w:tblGrid>
      <w:tr w:rsidR="00637CEB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637CEB" w:rsidRPr="00D13AA8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Библиотека РЭШ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</w:tbl>
    <w:p w:rsidR="00637CEB" w:rsidRDefault="00637CEB">
      <w:pPr>
        <w:sectPr w:rsidR="00637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CEB" w:rsidRDefault="00A46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7CEB" w:rsidRDefault="00A46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966"/>
        <w:gridCol w:w="1022"/>
        <w:gridCol w:w="1843"/>
        <w:gridCol w:w="1912"/>
        <w:gridCol w:w="5582"/>
      </w:tblGrid>
      <w:tr w:rsidR="00637CEB">
        <w:trPr>
          <w:trHeight w:val="144"/>
          <w:tblCellSpacing w:w="0" w:type="dxa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химии, её возникновение, развитие и значение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представители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предельные карбоновые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кислоты: муравьиная и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уксусная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представители: глюкоза, фруктоза,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сахароза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</w:tbl>
    <w:p w:rsidR="00637CEB" w:rsidRDefault="00637CEB">
      <w:pPr>
        <w:sectPr w:rsidR="00637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CEB" w:rsidRDefault="00A46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3043"/>
        <w:gridCol w:w="968"/>
        <w:gridCol w:w="1843"/>
        <w:gridCol w:w="1912"/>
        <w:gridCol w:w="5582"/>
      </w:tblGrid>
      <w:tr w:rsidR="00637CEB">
        <w:trPr>
          <w:trHeight w:val="144"/>
          <w:tblCellSpacing w:w="0" w:type="dxa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7CEB" w:rsidRDefault="00637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CEB" w:rsidRDefault="00637CEB"/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еского закона и системы химических элементов Д.И. Менделеева в развитии науки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 молекулярного и немолекулярного строения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реакции. Обратимые реакции.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Химическое равновесие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«Влияние различных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 на скорость химической реакции»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«Теоретические основы химии»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Электрохимический ряд напряжений металлов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системе химических элементов Д. И. Менделеева и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http://www.informika.ru/text/database/chemy/START.html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примере кислорода,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серы, фосфора и углерода)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«Неметаллы». Вычисления по уравнениям химических реакций и термохимические расчёты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Неорганические и органические кислоты.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Неорганические и органические основания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экологической, энергетической и пищевой безопасности, развитии медицины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http://mriya-urok.com/categories/himiya/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научных принципах промышленного получения </w:t>
            </w: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http://900igr.net/prezentatsii/khimija/khimija-v-zhizni.html</w:t>
              </w:r>
            </w:hyperlink>
          </w:p>
        </w:tc>
      </w:tr>
      <w:tr w:rsidR="00637CEB">
        <w:trPr>
          <w:trHeight w:val="144"/>
          <w:tblCellSpacing w:w="0" w:type="dxa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37CEB" w:rsidRDefault="00637CEB">
            <w:pPr>
              <w:spacing w:after="0"/>
              <w:ind w:left="135"/>
            </w:pPr>
          </w:p>
        </w:tc>
      </w:tr>
      <w:tr w:rsidR="00637CE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CEB" w:rsidRPr="00D13AA8" w:rsidRDefault="00A46750">
            <w:pPr>
              <w:spacing w:after="0"/>
              <w:ind w:left="135"/>
              <w:rPr>
                <w:lang w:val="ru-RU"/>
              </w:rPr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 w:rsidRPr="00D13A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637CEB" w:rsidRDefault="00A46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37CEB" w:rsidRDefault="00637CEB"/>
        </w:tc>
      </w:tr>
    </w:tbl>
    <w:p w:rsidR="00637CEB" w:rsidRDefault="00637CEB">
      <w:pPr>
        <w:sectPr w:rsidR="00637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7CEB" w:rsidRPr="00D13AA8" w:rsidRDefault="00A46750">
      <w:pPr>
        <w:spacing w:after="0"/>
        <w:ind w:left="120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7CEB" w:rsidRDefault="00A46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7CEB" w:rsidRPr="00D13AA8" w:rsidRDefault="00A46750">
      <w:pPr>
        <w:spacing w:after="0" w:line="480" w:lineRule="auto"/>
        <w:ind w:left="120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​‌•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Химия, 10-11 классы/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Журин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</w:t>
      </w:r>
      <w:r w:rsidRPr="00D13AA8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D13AA8">
        <w:rPr>
          <w:sz w:val="28"/>
          <w:lang w:val="ru-RU"/>
        </w:rPr>
        <w:br/>
      </w:r>
      <w:bookmarkStart w:id="9" w:name="cbcdb3f8-8975-45f3-8500-7cf831c9e7c1"/>
      <w:r w:rsidRPr="00D13AA8">
        <w:rPr>
          <w:rFonts w:ascii="Times New Roman" w:hAnsi="Times New Roman"/>
          <w:color w:val="000000"/>
          <w:sz w:val="28"/>
          <w:lang w:val="ru-RU"/>
        </w:rPr>
        <w:t xml:space="preserve"> • Химия, 11 класс/ Еремин В.В., Кузьменко Н.Е., Дроздов А.А., Лунин В.В.; под редакцией Лунина В.В., Общество с ограниченной ответственностью «ДРОФА»; Акционерное общество «Издательство «Просвещение»</w:t>
      </w:r>
      <w:bookmarkEnd w:id="9"/>
      <w:r w:rsidRPr="00D13A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7CEB" w:rsidRPr="00D13AA8" w:rsidRDefault="00A46750">
      <w:pPr>
        <w:spacing w:after="0" w:line="480" w:lineRule="auto"/>
        <w:ind w:left="120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9c4f8cf-8dea-4a4f-b0ca-eb3bf5ac1bed"/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0"/>
      <w:r w:rsidRPr="00D13AA8">
        <w:rPr>
          <w:rFonts w:ascii="Times New Roman" w:hAnsi="Times New Roman"/>
          <w:color w:val="000000"/>
          <w:sz w:val="28"/>
          <w:lang w:val="ru-RU"/>
        </w:rPr>
        <w:t>‌</w:t>
      </w:r>
    </w:p>
    <w:p w:rsidR="00637CEB" w:rsidRPr="00D13AA8" w:rsidRDefault="00A46750">
      <w:pPr>
        <w:spacing w:after="0"/>
        <w:ind w:left="120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​</w:t>
      </w:r>
    </w:p>
    <w:p w:rsidR="00637CEB" w:rsidRPr="00D13AA8" w:rsidRDefault="00A46750">
      <w:pPr>
        <w:spacing w:after="0" w:line="480" w:lineRule="auto"/>
        <w:ind w:left="120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</w:t>
      </w:r>
      <w:r w:rsidRPr="00D13AA8">
        <w:rPr>
          <w:rFonts w:ascii="Times New Roman" w:hAnsi="Times New Roman"/>
          <w:b/>
          <w:color w:val="000000"/>
          <w:sz w:val="28"/>
          <w:lang w:val="ru-RU"/>
        </w:rPr>
        <w:t>ЛЯ</w:t>
      </w:r>
    </w:p>
    <w:p w:rsidR="00637CEB" w:rsidRPr="00D13AA8" w:rsidRDefault="00A46750">
      <w:pPr>
        <w:spacing w:after="0" w:line="480" w:lineRule="auto"/>
        <w:ind w:left="120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8fba8a36-d6ca-4766-9b15-f8f83508d470"/>
      <w:r w:rsidRPr="00D13AA8">
        <w:rPr>
          <w:rFonts w:ascii="Times New Roman" w:hAnsi="Times New Roman"/>
          <w:color w:val="000000"/>
          <w:sz w:val="28"/>
          <w:lang w:val="ru-RU"/>
        </w:rPr>
        <w:t>Методические рекомендации по химии на портале Единое содержание образования</w:t>
      </w:r>
      <w:bookmarkEnd w:id="11"/>
      <w:r w:rsidRPr="00D13A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7CEB" w:rsidRPr="00D13AA8" w:rsidRDefault="00637CEB">
      <w:pPr>
        <w:spacing w:after="0"/>
        <w:ind w:left="120"/>
        <w:rPr>
          <w:lang w:val="ru-RU"/>
        </w:rPr>
      </w:pPr>
    </w:p>
    <w:p w:rsidR="00637CEB" w:rsidRPr="00D13AA8" w:rsidRDefault="00A46750">
      <w:pPr>
        <w:spacing w:after="0" w:line="480" w:lineRule="auto"/>
        <w:ind w:left="120"/>
        <w:rPr>
          <w:lang w:val="ru-RU"/>
        </w:rPr>
      </w:pPr>
      <w:r w:rsidRPr="00D13A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7CEB" w:rsidRPr="00D13AA8" w:rsidRDefault="00A46750">
      <w:pPr>
        <w:spacing w:after="0" w:line="480" w:lineRule="auto"/>
        <w:ind w:left="120"/>
        <w:rPr>
          <w:lang w:val="ru-RU"/>
        </w:rPr>
      </w:pPr>
      <w:r w:rsidRPr="00D13AA8">
        <w:rPr>
          <w:rFonts w:ascii="Times New Roman" w:hAnsi="Times New Roman"/>
          <w:color w:val="000000"/>
          <w:sz w:val="28"/>
          <w:lang w:val="ru-RU"/>
        </w:rPr>
        <w:t>​</w:t>
      </w:r>
      <w:r w:rsidRPr="00D13AA8">
        <w:rPr>
          <w:rFonts w:ascii="Times New Roman" w:hAnsi="Times New Roman"/>
          <w:color w:val="333333"/>
          <w:sz w:val="28"/>
          <w:lang w:val="ru-RU"/>
        </w:rPr>
        <w:t>​‌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D13AA8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m</w:t>
      </w:r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.;Библиотека РЭШ </w:t>
      </w:r>
      <w:r>
        <w:rPr>
          <w:rFonts w:ascii="Times New Roman" w:hAnsi="Times New Roman"/>
          <w:color w:val="000000"/>
          <w:sz w:val="28"/>
        </w:rPr>
        <w:t>https</w:t>
      </w:r>
      <w:r w:rsidRPr="00D13AA8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r w:rsidRPr="00D13AA8">
        <w:rPr>
          <w:sz w:val="28"/>
          <w:lang w:val="ru-RU"/>
        </w:rPr>
        <w:br/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 </w:t>
      </w:r>
      <w:r>
        <w:rPr>
          <w:rFonts w:ascii="Times New Roman" w:hAnsi="Times New Roman"/>
          <w:color w:val="000000"/>
          <w:sz w:val="28"/>
        </w:rPr>
        <w:t>http</w:t>
      </w:r>
      <w:r w:rsidRPr="00D13A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r w:rsidRPr="00D13AA8">
        <w:rPr>
          <w:sz w:val="28"/>
          <w:lang w:val="ru-RU"/>
        </w:rPr>
        <w:br/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Химия для всех. Серия "Обучающие энциклопедии" </w:t>
      </w:r>
      <w:r>
        <w:rPr>
          <w:rFonts w:ascii="Times New Roman" w:hAnsi="Times New Roman"/>
          <w:color w:val="000000"/>
          <w:sz w:val="28"/>
        </w:rPr>
        <w:t>http</w:t>
      </w:r>
      <w:r w:rsidRPr="00D13A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informika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database</w:t>
      </w:r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chemy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START</w:t>
      </w:r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Разделы: общая химия, неорганическая химия, органическая химия, тесты, справочные материалы,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стереомодели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молекул.</w:t>
      </w:r>
      <w:r w:rsidRPr="00D13AA8">
        <w:rPr>
          <w:sz w:val="28"/>
          <w:lang w:val="ru-RU"/>
        </w:rPr>
        <w:br/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и внеклассным ме</w:t>
      </w:r>
      <w:r w:rsidRPr="00D13AA8">
        <w:rPr>
          <w:rFonts w:ascii="Times New Roman" w:hAnsi="Times New Roman"/>
          <w:color w:val="000000"/>
          <w:sz w:val="28"/>
          <w:lang w:val="ru-RU"/>
        </w:rPr>
        <w:t xml:space="preserve">роприятиям, химия </w:t>
      </w:r>
      <w:r w:rsidRPr="00D13A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Презентации к урокам и внеклассным мероприятиям, химия </w:t>
      </w:r>
      <w:r>
        <w:rPr>
          <w:rFonts w:ascii="Times New Roman" w:hAnsi="Times New Roman"/>
          <w:color w:val="000000"/>
          <w:sz w:val="28"/>
        </w:rPr>
        <w:t>http</w:t>
      </w:r>
      <w:r w:rsidRPr="00D13AA8">
        <w:rPr>
          <w:rFonts w:ascii="Times New Roman" w:hAnsi="Times New Roman"/>
          <w:color w:val="000000"/>
          <w:sz w:val="28"/>
          <w:lang w:val="ru-RU"/>
        </w:rPr>
        <w:t>://900</w:t>
      </w:r>
      <w:proofErr w:type="spellStart"/>
      <w:r>
        <w:rPr>
          <w:rFonts w:ascii="Times New Roman" w:hAnsi="Times New Roman"/>
          <w:color w:val="000000"/>
          <w:sz w:val="28"/>
        </w:rPr>
        <w:t>igr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prezentatsii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khimija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khimija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D13AA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zhizni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13AA8">
        <w:rPr>
          <w:sz w:val="28"/>
          <w:lang w:val="ru-RU"/>
        </w:rPr>
        <w:br/>
      </w:r>
      <w:bookmarkStart w:id="12" w:name="4ae8c924-a53d-4ec6-ab2c-df94aa71f8b5"/>
      <w:r w:rsidRPr="00D13A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по химии, 7-11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D13AA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mriya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categories</w:t>
      </w:r>
      <w:r w:rsidRPr="00D13AA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himiya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/; Яндекс </w:t>
      </w:r>
      <w:proofErr w:type="spellStart"/>
      <w:r w:rsidRPr="00D13AA8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D13AA8">
        <w:rPr>
          <w:rFonts w:ascii="Times New Roman" w:hAnsi="Times New Roman"/>
          <w:color w:val="000000"/>
          <w:sz w:val="28"/>
          <w:lang w:val="ru-RU"/>
        </w:rPr>
        <w:t>;Р</w:t>
      </w:r>
      <w:proofErr w:type="gramEnd"/>
      <w:r w:rsidRPr="00D13AA8">
        <w:rPr>
          <w:rFonts w:ascii="Times New Roman" w:hAnsi="Times New Roman"/>
          <w:color w:val="000000"/>
          <w:sz w:val="28"/>
          <w:lang w:val="ru-RU"/>
        </w:rPr>
        <w:t>ешу</w:t>
      </w:r>
      <w:proofErr w:type="spellEnd"/>
      <w:r w:rsidRPr="00D13AA8">
        <w:rPr>
          <w:rFonts w:ascii="Times New Roman" w:hAnsi="Times New Roman"/>
          <w:color w:val="000000"/>
          <w:sz w:val="28"/>
          <w:lang w:val="ru-RU"/>
        </w:rPr>
        <w:t xml:space="preserve"> ЕГЭ.</w:t>
      </w:r>
      <w:bookmarkEnd w:id="12"/>
      <w:r w:rsidRPr="00D13AA8">
        <w:rPr>
          <w:rFonts w:ascii="Times New Roman" w:hAnsi="Times New Roman"/>
          <w:color w:val="333333"/>
          <w:sz w:val="28"/>
          <w:lang w:val="ru-RU"/>
        </w:rPr>
        <w:t>‌</w:t>
      </w:r>
      <w:r w:rsidRPr="00D13AA8">
        <w:rPr>
          <w:rFonts w:ascii="Times New Roman" w:hAnsi="Times New Roman"/>
          <w:color w:val="000000"/>
          <w:sz w:val="28"/>
          <w:lang w:val="ru-RU"/>
        </w:rPr>
        <w:t>​</w:t>
      </w:r>
    </w:p>
    <w:p w:rsidR="00637CEB" w:rsidRPr="00D13AA8" w:rsidRDefault="00637CEB">
      <w:pPr>
        <w:rPr>
          <w:lang w:val="ru-RU"/>
        </w:rPr>
      </w:pPr>
      <w:bookmarkStart w:id="13" w:name="_GoBack"/>
      <w:bookmarkEnd w:id="13"/>
    </w:p>
    <w:sectPr w:rsidR="00637CEB" w:rsidRPr="00D13AA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50" w:rsidRDefault="00A46750">
      <w:pPr>
        <w:spacing w:line="240" w:lineRule="auto"/>
      </w:pPr>
      <w:r>
        <w:separator/>
      </w:r>
    </w:p>
  </w:endnote>
  <w:endnote w:type="continuationSeparator" w:id="0">
    <w:p w:rsidR="00A46750" w:rsidRDefault="00A46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50" w:rsidRDefault="00A46750">
      <w:pPr>
        <w:spacing w:after="0"/>
      </w:pPr>
      <w:r>
        <w:separator/>
      </w:r>
    </w:p>
  </w:footnote>
  <w:footnote w:type="continuationSeparator" w:id="0">
    <w:p w:rsidR="00A46750" w:rsidRDefault="00A467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7CEB"/>
    <w:rsid w:val="00637CEB"/>
    <w:rsid w:val="00A46750"/>
    <w:rsid w:val="00D13AA8"/>
    <w:rsid w:val="770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text/database/chemy/START.html%C2%A0" TargetMode="External"/><Relationship Id="rId13" Type="http://schemas.openxmlformats.org/officeDocument/2006/relationships/hyperlink" Target="http://900igr.net/prezentatsii/khimija/khimija-v-zhizni.html" TargetMode="External"/><Relationship Id="rId18" Type="http://schemas.openxmlformats.org/officeDocument/2006/relationships/hyperlink" Target="http://mriya-urok.com/categories/himiya/" TargetMode="External"/><Relationship Id="rId26" Type="http://schemas.openxmlformats.org/officeDocument/2006/relationships/hyperlink" Target="http://900igr.net/prezentatsii/khimija/khimija-v-zhizni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riya-urok.com/categories/him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riya-urok.com/categories/himiya/" TargetMode="External"/><Relationship Id="rId17" Type="http://schemas.openxmlformats.org/officeDocument/2006/relationships/hyperlink" Target="http://www.informika.ru/text/database/chemy/START.html%C2%A0" TargetMode="External"/><Relationship Id="rId25" Type="http://schemas.openxmlformats.org/officeDocument/2006/relationships/hyperlink" Target="http://mriya-urok.com/categories/him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mriya-urok.com/categories/himiya/" TargetMode="External"/><Relationship Id="rId20" Type="http://schemas.openxmlformats.org/officeDocument/2006/relationships/hyperlink" Target="http://www.informika.ru/text/database/chemy/START.html%C2%A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rmika.ru/text/database/chemy/START.html%C2%A0" TargetMode="External"/><Relationship Id="rId24" Type="http://schemas.openxmlformats.org/officeDocument/2006/relationships/hyperlink" Target="http://900igr.net/prezentatsii/khimija/khimija-v-zhizn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00igr.net/prezentatsii/khimija/khimija-v-zhizni.html" TargetMode="External"/><Relationship Id="rId23" Type="http://schemas.openxmlformats.org/officeDocument/2006/relationships/hyperlink" Target="http://www.informika.ru/text/database/chemy/START.html%C2%A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900igr.net/prezentatsii/khimija/khimija-v-zhizni.html" TargetMode="External"/><Relationship Id="rId19" Type="http://schemas.openxmlformats.org/officeDocument/2006/relationships/hyperlink" Target="http://900igr.net/prezentatsii/khimija/khimija-v-zhiz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riya-urok.com/categories/himiya/" TargetMode="External"/><Relationship Id="rId14" Type="http://schemas.openxmlformats.org/officeDocument/2006/relationships/hyperlink" Target="http://www.informika.ru/text/database/chemy/START.html%C2%A0" TargetMode="External"/><Relationship Id="rId22" Type="http://schemas.openxmlformats.org/officeDocument/2006/relationships/hyperlink" Target="http://900igr.net/prezentatsii/khimija/khimija-v-zhizni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9325</Words>
  <Characters>53156</Characters>
  <Application>Microsoft Office Word</Application>
  <DocSecurity>0</DocSecurity>
  <Lines>442</Lines>
  <Paragraphs>124</Paragraphs>
  <ScaleCrop>false</ScaleCrop>
  <Company/>
  <LinksUpToDate>false</LinksUpToDate>
  <CharactersWithSpaces>62357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Светлана</cp:lastModifiedBy>
  <cp:revision>2</cp:revision>
  <dcterms:created xsi:type="dcterms:W3CDTF">2023-09-03T10:15:00Z</dcterms:created>
  <dcterms:modified xsi:type="dcterms:W3CDTF">2023-09-09T19:12:00Z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C467C22887CD425B9DC59C7F6DCC5CE4_12</vt:lpwstr>
  </property>
</Properties>
</file>